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A6CA" w14:textId="4F2609B7" w:rsidR="00E83FEB" w:rsidRPr="00865C5E" w:rsidRDefault="00E83FEB" w:rsidP="00E83FEB">
      <w:pPr>
        <w:pStyle w:val="Heading1"/>
      </w:pPr>
      <w:bookmarkStart w:id="0" w:name="_Hlk200027585"/>
      <w:bookmarkEnd w:id="0"/>
      <w:r w:rsidRPr="00E83FEB">
        <w:t xml:space="preserve"> </w:t>
      </w:r>
      <w:bookmarkStart w:id="1" w:name="_Toc200028362"/>
      <w:r>
        <w:t>Generic risk assessment &amp; guidance</w:t>
      </w:r>
      <w:bookmarkEnd w:id="1"/>
      <w:r>
        <w:t xml:space="preserve"> </w:t>
      </w:r>
    </w:p>
    <w:p w14:paraId="7DA9864A" w14:textId="11AA65C9" w:rsidR="00DD649D" w:rsidRPr="00290848" w:rsidRDefault="00E83FEB" w:rsidP="00E83FEB">
      <w:pPr>
        <w:pStyle w:val="Heading1"/>
        <w:jc w:val="center"/>
      </w:pPr>
      <w:bookmarkStart w:id="2" w:name="_Toc200028363"/>
      <w:r>
        <w:rPr>
          <w:noProof/>
        </w:rPr>
        <w:drawing>
          <wp:inline distT="0" distB="0" distL="0" distR="0" wp14:anchorId="510F8D76" wp14:editId="493F3A65">
            <wp:extent cx="4857750" cy="3234430"/>
            <wp:effectExtent l="0" t="0" r="0" b="4445"/>
            <wp:docPr id="1840990817" name="Picture 3" descr="A couple walking in front of Claygate Centre for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90817" name="Picture 3" descr="A couple walking in front of Claygate Centre for the Commun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358" cy="3246819"/>
                    </a:xfrm>
                    <a:prstGeom prst="rect">
                      <a:avLst/>
                    </a:prstGeom>
                  </pic:spPr>
                </pic:pic>
              </a:graphicData>
            </a:graphic>
          </wp:inline>
        </w:drawing>
      </w:r>
      <w:bookmarkEnd w:id="2"/>
    </w:p>
    <w:p w14:paraId="308E86AA" w14:textId="10A81F73" w:rsidR="001A1CE5" w:rsidRDefault="00252985" w:rsidP="00290848">
      <w:pPr>
        <w:rPr>
          <w:rStyle w:val="Emphasis"/>
        </w:rPr>
      </w:pPr>
      <w:r>
        <w:rPr>
          <w:b/>
          <w:iCs/>
          <w:noProof/>
          <w:sz w:val="32"/>
        </w:rPr>
        <w:lastRenderedPageBreak/>
        <w:drawing>
          <wp:inline distT="0" distB="0" distL="0" distR="0" wp14:anchorId="5CE76703" wp14:editId="3467CA4A">
            <wp:extent cx="3063246" cy="932690"/>
            <wp:effectExtent l="0" t="0" r="3810" b="1270"/>
            <wp:docPr id="3" name="Picture 3"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lmbridge Borough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3246" cy="932690"/>
                    </a:xfrm>
                    <a:prstGeom prst="rect">
                      <a:avLst/>
                    </a:prstGeom>
                  </pic:spPr>
                </pic:pic>
              </a:graphicData>
            </a:graphic>
          </wp:inline>
        </w:drawing>
      </w:r>
      <w:bookmarkStart w:id="3" w:name="_Hlk200027559"/>
      <w:bookmarkEnd w:id="3"/>
    </w:p>
    <w:sdt>
      <w:sdtPr>
        <w:rPr>
          <w:rFonts w:ascii="Arial" w:eastAsiaTheme="minorHAnsi" w:hAnsi="Arial" w:cs="Calibri"/>
          <w:color w:val="404040" w:themeColor="text1" w:themeTint="BF"/>
          <w:sz w:val="24"/>
          <w:szCs w:val="22"/>
          <w:lang w:val="en-GB"/>
        </w:rPr>
        <w:id w:val="-205955834"/>
        <w:docPartObj>
          <w:docPartGallery w:val="Table of Contents"/>
          <w:docPartUnique/>
        </w:docPartObj>
      </w:sdtPr>
      <w:sdtEndPr>
        <w:rPr>
          <w:rFonts w:eastAsia="Arial" w:cs="Arial"/>
          <w:noProof/>
          <w:szCs w:val="24"/>
          <w:lang w:val="en-US"/>
        </w:rPr>
      </w:sdtEndPr>
      <w:sdtContent>
        <w:p w14:paraId="66D1068A" w14:textId="77777777" w:rsidR="000D20F7" w:rsidRPr="000D20F7" w:rsidRDefault="000D20F7" w:rsidP="00290848">
          <w:pPr>
            <w:pStyle w:val="TOCHeading"/>
            <w:rPr>
              <w:rStyle w:val="Heading2Char"/>
            </w:rPr>
          </w:pPr>
          <w:r w:rsidRPr="000D20F7">
            <w:rPr>
              <w:rStyle w:val="Heading2Char"/>
            </w:rPr>
            <w:t>Contents</w:t>
          </w:r>
        </w:p>
        <w:p w14:paraId="1B082DE4" w14:textId="570FEDCF" w:rsidR="00C42A2B" w:rsidRDefault="000D20F7">
          <w:pPr>
            <w:pStyle w:val="TOC1"/>
            <w:tabs>
              <w:tab w:val="right" w:leader="dot" w:pos="13948"/>
            </w:tabs>
            <w:rPr>
              <w:rFonts w:asciiTheme="minorHAnsi" w:eastAsiaTheme="minorEastAsia" w:hAnsiTheme="minorHAnsi" w:cstheme="minorBidi"/>
              <w:noProof/>
              <w:color w:val="auto"/>
              <w:kern w:val="2"/>
              <w:lang w:val="en-GB" w:eastAsia="en-GB"/>
              <w14:ligatures w14:val="standardContextual"/>
            </w:rPr>
          </w:pPr>
          <w:r>
            <w:rPr>
              <w:noProof/>
            </w:rPr>
            <w:fldChar w:fldCharType="begin"/>
          </w:r>
          <w:r>
            <w:rPr>
              <w:noProof/>
            </w:rPr>
            <w:instrText xml:space="preserve"> TOC \o "1-3" \h \z \u </w:instrText>
          </w:r>
          <w:r>
            <w:rPr>
              <w:noProof/>
            </w:rPr>
            <w:fldChar w:fldCharType="separate"/>
          </w:r>
          <w:hyperlink w:anchor="_Toc200028362" w:history="1">
            <w:r w:rsidR="00C42A2B" w:rsidRPr="00D12986">
              <w:rPr>
                <w:rStyle w:val="Hyperlink"/>
                <w:noProof/>
              </w:rPr>
              <w:t>Generic risk assessment &amp; guidance</w:t>
            </w:r>
            <w:r w:rsidR="00C42A2B">
              <w:rPr>
                <w:noProof/>
                <w:webHidden/>
              </w:rPr>
              <w:tab/>
            </w:r>
            <w:r w:rsidR="00C42A2B">
              <w:rPr>
                <w:noProof/>
                <w:webHidden/>
              </w:rPr>
              <w:fldChar w:fldCharType="begin"/>
            </w:r>
            <w:r w:rsidR="00C42A2B">
              <w:rPr>
                <w:noProof/>
                <w:webHidden/>
              </w:rPr>
              <w:instrText xml:space="preserve"> PAGEREF _Toc200028362 \h </w:instrText>
            </w:r>
            <w:r w:rsidR="00C42A2B">
              <w:rPr>
                <w:noProof/>
                <w:webHidden/>
              </w:rPr>
            </w:r>
            <w:r w:rsidR="00C42A2B">
              <w:rPr>
                <w:noProof/>
                <w:webHidden/>
              </w:rPr>
              <w:fldChar w:fldCharType="separate"/>
            </w:r>
            <w:r w:rsidR="00C42A2B">
              <w:rPr>
                <w:noProof/>
                <w:webHidden/>
              </w:rPr>
              <w:t>1</w:t>
            </w:r>
            <w:r w:rsidR="00C42A2B">
              <w:rPr>
                <w:noProof/>
                <w:webHidden/>
              </w:rPr>
              <w:fldChar w:fldCharType="end"/>
            </w:r>
          </w:hyperlink>
        </w:p>
        <w:p w14:paraId="2388E1C1" w14:textId="6EB1DC5F"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65" w:history="1">
            <w:r w:rsidRPr="00D12986">
              <w:rPr>
                <w:rStyle w:val="Hyperlink"/>
                <w:noProof/>
              </w:rPr>
              <w:t>Steps needed to manage risk</w:t>
            </w:r>
            <w:r>
              <w:rPr>
                <w:noProof/>
                <w:webHidden/>
              </w:rPr>
              <w:tab/>
            </w:r>
            <w:r>
              <w:rPr>
                <w:noProof/>
                <w:webHidden/>
              </w:rPr>
              <w:fldChar w:fldCharType="begin"/>
            </w:r>
            <w:r>
              <w:rPr>
                <w:noProof/>
                <w:webHidden/>
              </w:rPr>
              <w:instrText xml:space="preserve"> PAGEREF _Toc200028365 \h </w:instrText>
            </w:r>
            <w:r>
              <w:rPr>
                <w:noProof/>
                <w:webHidden/>
              </w:rPr>
            </w:r>
            <w:r>
              <w:rPr>
                <w:noProof/>
                <w:webHidden/>
              </w:rPr>
              <w:fldChar w:fldCharType="separate"/>
            </w:r>
            <w:r>
              <w:rPr>
                <w:noProof/>
                <w:webHidden/>
              </w:rPr>
              <w:t>4</w:t>
            </w:r>
            <w:r>
              <w:rPr>
                <w:noProof/>
                <w:webHidden/>
              </w:rPr>
              <w:fldChar w:fldCharType="end"/>
            </w:r>
          </w:hyperlink>
        </w:p>
        <w:p w14:paraId="5549801B" w14:textId="57B13825"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66" w:history="1">
            <w:r w:rsidRPr="00D12986">
              <w:rPr>
                <w:rStyle w:val="Hyperlink"/>
                <w:noProof/>
              </w:rPr>
              <w:t>Identify the hazards</w:t>
            </w:r>
            <w:r>
              <w:rPr>
                <w:noProof/>
                <w:webHidden/>
              </w:rPr>
              <w:tab/>
            </w:r>
            <w:r>
              <w:rPr>
                <w:noProof/>
                <w:webHidden/>
              </w:rPr>
              <w:fldChar w:fldCharType="begin"/>
            </w:r>
            <w:r>
              <w:rPr>
                <w:noProof/>
                <w:webHidden/>
              </w:rPr>
              <w:instrText xml:space="preserve"> PAGEREF _Toc200028366 \h </w:instrText>
            </w:r>
            <w:r>
              <w:rPr>
                <w:noProof/>
                <w:webHidden/>
              </w:rPr>
            </w:r>
            <w:r>
              <w:rPr>
                <w:noProof/>
                <w:webHidden/>
              </w:rPr>
              <w:fldChar w:fldCharType="separate"/>
            </w:r>
            <w:r>
              <w:rPr>
                <w:noProof/>
                <w:webHidden/>
              </w:rPr>
              <w:t>5</w:t>
            </w:r>
            <w:r>
              <w:rPr>
                <w:noProof/>
                <w:webHidden/>
              </w:rPr>
              <w:fldChar w:fldCharType="end"/>
            </w:r>
          </w:hyperlink>
        </w:p>
        <w:p w14:paraId="7FC46139" w14:textId="27E77ACD"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67" w:history="1">
            <w:r w:rsidRPr="00D12986">
              <w:rPr>
                <w:rStyle w:val="Hyperlink"/>
                <w:noProof/>
              </w:rPr>
              <w:t>Assess the likelihood of the risk occurring</w:t>
            </w:r>
            <w:r>
              <w:rPr>
                <w:noProof/>
                <w:webHidden/>
              </w:rPr>
              <w:tab/>
            </w:r>
            <w:r>
              <w:rPr>
                <w:noProof/>
                <w:webHidden/>
              </w:rPr>
              <w:fldChar w:fldCharType="begin"/>
            </w:r>
            <w:r>
              <w:rPr>
                <w:noProof/>
                <w:webHidden/>
              </w:rPr>
              <w:instrText xml:space="preserve"> PAGEREF _Toc200028367 \h </w:instrText>
            </w:r>
            <w:r>
              <w:rPr>
                <w:noProof/>
                <w:webHidden/>
              </w:rPr>
            </w:r>
            <w:r>
              <w:rPr>
                <w:noProof/>
                <w:webHidden/>
              </w:rPr>
              <w:fldChar w:fldCharType="separate"/>
            </w:r>
            <w:r>
              <w:rPr>
                <w:noProof/>
                <w:webHidden/>
              </w:rPr>
              <w:t>5</w:t>
            </w:r>
            <w:r>
              <w:rPr>
                <w:noProof/>
                <w:webHidden/>
              </w:rPr>
              <w:fldChar w:fldCharType="end"/>
            </w:r>
          </w:hyperlink>
        </w:p>
        <w:p w14:paraId="2BD2CA9C" w14:textId="2C19FFE8"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68" w:history="1">
            <w:r w:rsidRPr="00D12986">
              <w:rPr>
                <w:rStyle w:val="Hyperlink"/>
                <w:noProof/>
              </w:rPr>
              <w:t>Assess the severity of risks</w:t>
            </w:r>
            <w:r>
              <w:rPr>
                <w:noProof/>
                <w:webHidden/>
              </w:rPr>
              <w:tab/>
            </w:r>
            <w:r>
              <w:rPr>
                <w:noProof/>
                <w:webHidden/>
              </w:rPr>
              <w:fldChar w:fldCharType="begin"/>
            </w:r>
            <w:r>
              <w:rPr>
                <w:noProof/>
                <w:webHidden/>
              </w:rPr>
              <w:instrText xml:space="preserve"> PAGEREF _Toc200028368 \h </w:instrText>
            </w:r>
            <w:r>
              <w:rPr>
                <w:noProof/>
                <w:webHidden/>
              </w:rPr>
            </w:r>
            <w:r>
              <w:rPr>
                <w:noProof/>
                <w:webHidden/>
              </w:rPr>
              <w:fldChar w:fldCharType="separate"/>
            </w:r>
            <w:r>
              <w:rPr>
                <w:noProof/>
                <w:webHidden/>
              </w:rPr>
              <w:t>5</w:t>
            </w:r>
            <w:r>
              <w:rPr>
                <w:noProof/>
                <w:webHidden/>
              </w:rPr>
              <w:fldChar w:fldCharType="end"/>
            </w:r>
          </w:hyperlink>
        </w:p>
        <w:p w14:paraId="50B382BC" w14:textId="1E58E121"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69" w:history="1">
            <w:r w:rsidRPr="00D12986">
              <w:rPr>
                <w:rStyle w:val="Hyperlink"/>
                <w:noProof/>
              </w:rPr>
              <w:t>Evaluation of the risk</w:t>
            </w:r>
            <w:r>
              <w:rPr>
                <w:noProof/>
                <w:webHidden/>
              </w:rPr>
              <w:tab/>
            </w:r>
            <w:r>
              <w:rPr>
                <w:noProof/>
                <w:webHidden/>
              </w:rPr>
              <w:fldChar w:fldCharType="begin"/>
            </w:r>
            <w:r>
              <w:rPr>
                <w:noProof/>
                <w:webHidden/>
              </w:rPr>
              <w:instrText xml:space="preserve"> PAGEREF _Toc200028369 \h </w:instrText>
            </w:r>
            <w:r>
              <w:rPr>
                <w:noProof/>
                <w:webHidden/>
              </w:rPr>
            </w:r>
            <w:r>
              <w:rPr>
                <w:noProof/>
                <w:webHidden/>
              </w:rPr>
              <w:fldChar w:fldCharType="separate"/>
            </w:r>
            <w:r>
              <w:rPr>
                <w:noProof/>
                <w:webHidden/>
              </w:rPr>
              <w:t>6</w:t>
            </w:r>
            <w:r>
              <w:rPr>
                <w:noProof/>
                <w:webHidden/>
              </w:rPr>
              <w:fldChar w:fldCharType="end"/>
            </w:r>
          </w:hyperlink>
        </w:p>
        <w:p w14:paraId="11AB4BC1" w14:textId="5F9AC486"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70" w:history="1">
            <w:r w:rsidRPr="00D12986">
              <w:rPr>
                <w:rStyle w:val="Hyperlink"/>
                <w:noProof/>
              </w:rPr>
              <w:t>Control the risks</w:t>
            </w:r>
            <w:r>
              <w:rPr>
                <w:noProof/>
                <w:webHidden/>
              </w:rPr>
              <w:tab/>
            </w:r>
            <w:r>
              <w:rPr>
                <w:noProof/>
                <w:webHidden/>
              </w:rPr>
              <w:fldChar w:fldCharType="begin"/>
            </w:r>
            <w:r>
              <w:rPr>
                <w:noProof/>
                <w:webHidden/>
              </w:rPr>
              <w:instrText xml:space="preserve"> PAGEREF _Toc200028370 \h </w:instrText>
            </w:r>
            <w:r>
              <w:rPr>
                <w:noProof/>
                <w:webHidden/>
              </w:rPr>
            </w:r>
            <w:r>
              <w:rPr>
                <w:noProof/>
                <w:webHidden/>
              </w:rPr>
              <w:fldChar w:fldCharType="separate"/>
            </w:r>
            <w:r>
              <w:rPr>
                <w:noProof/>
                <w:webHidden/>
              </w:rPr>
              <w:t>7</w:t>
            </w:r>
            <w:r>
              <w:rPr>
                <w:noProof/>
                <w:webHidden/>
              </w:rPr>
              <w:fldChar w:fldCharType="end"/>
            </w:r>
          </w:hyperlink>
        </w:p>
        <w:p w14:paraId="7385DC57" w14:textId="689D5A3F"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71" w:history="1">
            <w:r w:rsidRPr="00D12986">
              <w:rPr>
                <w:rStyle w:val="Hyperlink"/>
                <w:noProof/>
              </w:rPr>
              <w:t>Site Rules</w:t>
            </w:r>
            <w:r>
              <w:rPr>
                <w:noProof/>
                <w:webHidden/>
              </w:rPr>
              <w:tab/>
            </w:r>
            <w:r>
              <w:rPr>
                <w:noProof/>
                <w:webHidden/>
              </w:rPr>
              <w:fldChar w:fldCharType="begin"/>
            </w:r>
            <w:r>
              <w:rPr>
                <w:noProof/>
                <w:webHidden/>
              </w:rPr>
              <w:instrText xml:space="preserve"> PAGEREF _Toc200028371 \h </w:instrText>
            </w:r>
            <w:r>
              <w:rPr>
                <w:noProof/>
                <w:webHidden/>
              </w:rPr>
            </w:r>
            <w:r>
              <w:rPr>
                <w:noProof/>
                <w:webHidden/>
              </w:rPr>
              <w:fldChar w:fldCharType="separate"/>
            </w:r>
            <w:r>
              <w:rPr>
                <w:noProof/>
                <w:webHidden/>
              </w:rPr>
              <w:t>7</w:t>
            </w:r>
            <w:r>
              <w:rPr>
                <w:noProof/>
                <w:webHidden/>
              </w:rPr>
              <w:fldChar w:fldCharType="end"/>
            </w:r>
          </w:hyperlink>
        </w:p>
        <w:p w14:paraId="7162DC68" w14:textId="37662FCB"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72" w:history="1">
            <w:r w:rsidRPr="00D12986">
              <w:rPr>
                <w:rStyle w:val="Hyperlink"/>
                <w:noProof/>
              </w:rPr>
              <w:t>Completing this risk assessment</w:t>
            </w:r>
            <w:r>
              <w:rPr>
                <w:noProof/>
                <w:webHidden/>
              </w:rPr>
              <w:tab/>
            </w:r>
            <w:r>
              <w:rPr>
                <w:noProof/>
                <w:webHidden/>
              </w:rPr>
              <w:fldChar w:fldCharType="begin"/>
            </w:r>
            <w:r>
              <w:rPr>
                <w:noProof/>
                <w:webHidden/>
              </w:rPr>
              <w:instrText xml:space="preserve"> PAGEREF _Toc200028372 \h </w:instrText>
            </w:r>
            <w:r>
              <w:rPr>
                <w:noProof/>
                <w:webHidden/>
              </w:rPr>
            </w:r>
            <w:r>
              <w:rPr>
                <w:noProof/>
                <w:webHidden/>
              </w:rPr>
              <w:fldChar w:fldCharType="separate"/>
            </w:r>
            <w:r>
              <w:rPr>
                <w:noProof/>
                <w:webHidden/>
              </w:rPr>
              <w:t>9</w:t>
            </w:r>
            <w:r>
              <w:rPr>
                <w:noProof/>
                <w:webHidden/>
              </w:rPr>
              <w:fldChar w:fldCharType="end"/>
            </w:r>
          </w:hyperlink>
        </w:p>
        <w:p w14:paraId="78AE63B6" w14:textId="65FED00F" w:rsidR="00C42A2B" w:rsidRDefault="00C42A2B">
          <w:pPr>
            <w:pStyle w:val="TOC3"/>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73" w:history="1">
            <w:r w:rsidRPr="00D12986">
              <w:rPr>
                <w:rStyle w:val="Hyperlink"/>
                <w:noProof/>
              </w:rPr>
              <w:t>Monitoring and reviewing</w:t>
            </w:r>
            <w:r>
              <w:rPr>
                <w:noProof/>
                <w:webHidden/>
              </w:rPr>
              <w:tab/>
            </w:r>
            <w:r>
              <w:rPr>
                <w:noProof/>
                <w:webHidden/>
              </w:rPr>
              <w:fldChar w:fldCharType="begin"/>
            </w:r>
            <w:r>
              <w:rPr>
                <w:noProof/>
                <w:webHidden/>
              </w:rPr>
              <w:instrText xml:space="preserve"> PAGEREF _Toc200028373 \h </w:instrText>
            </w:r>
            <w:r>
              <w:rPr>
                <w:noProof/>
                <w:webHidden/>
              </w:rPr>
            </w:r>
            <w:r>
              <w:rPr>
                <w:noProof/>
                <w:webHidden/>
              </w:rPr>
              <w:fldChar w:fldCharType="separate"/>
            </w:r>
            <w:r>
              <w:rPr>
                <w:noProof/>
                <w:webHidden/>
              </w:rPr>
              <w:t>9</w:t>
            </w:r>
            <w:r>
              <w:rPr>
                <w:noProof/>
                <w:webHidden/>
              </w:rPr>
              <w:fldChar w:fldCharType="end"/>
            </w:r>
          </w:hyperlink>
        </w:p>
        <w:p w14:paraId="5534268A" w14:textId="16ED53E1" w:rsidR="00C42A2B" w:rsidRDefault="00C42A2B">
          <w:pPr>
            <w:pStyle w:val="TOC1"/>
            <w:tabs>
              <w:tab w:val="right" w:leader="dot" w:pos="13948"/>
            </w:tabs>
            <w:rPr>
              <w:rFonts w:asciiTheme="minorHAnsi" w:eastAsiaTheme="minorEastAsia" w:hAnsiTheme="minorHAnsi" w:cstheme="minorBidi"/>
              <w:noProof/>
              <w:color w:val="auto"/>
              <w:kern w:val="2"/>
              <w:lang w:val="en-GB" w:eastAsia="en-GB"/>
              <w14:ligatures w14:val="standardContextual"/>
            </w:rPr>
          </w:pPr>
          <w:hyperlink w:anchor="_Toc200028374" w:history="1">
            <w:r w:rsidRPr="00D12986">
              <w:rPr>
                <w:rStyle w:val="Hyperlink"/>
                <w:noProof/>
              </w:rPr>
              <w:t>Risk assessment</w:t>
            </w:r>
            <w:r>
              <w:rPr>
                <w:noProof/>
                <w:webHidden/>
              </w:rPr>
              <w:tab/>
            </w:r>
            <w:r>
              <w:rPr>
                <w:noProof/>
                <w:webHidden/>
              </w:rPr>
              <w:fldChar w:fldCharType="begin"/>
            </w:r>
            <w:r>
              <w:rPr>
                <w:noProof/>
                <w:webHidden/>
              </w:rPr>
              <w:instrText xml:space="preserve"> PAGEREF _Toc200028374 \h </w:instrText>
            </w:r>
            <w:r>
              <w:rPr>
                <w:noProof/>
                <w:webHidden/>
              </w:rPr>
            </w:r>
            <w:r>
              <w:rPr>
                <w:noProof/>
                <w:webHidden/>
              </w:rPr>
              <w:fldChar w:fldCharType="separate"/>
            </w:r>
            <w:r>
              <w:rPr>
                <w:noProof/>
                <w:webHidden/>
              </w:rPr>
              <w:t>10</w:t>
            </w:r>
            <w:r>
              <w:rPr>
                <w:noProof/>
                <w:webHidden/>
              </w:rPr>
              <w:fldChar w:fldCharType="end"/>
            </w:r>
          </w:hyperlink>
        </w:p>
        <w:p w14:paraId="3403F37C" w14:textId="3657AA74" w:rsidR="000D20F7" w:rsidRDefault="000D20F7" w:rsidP="00290848">
          <w:r>
            <w:rPr>
              <w:noProof/>
            </w:rPr>
            <w:fldChar w:fldCharType="end"/>
          </w:r>
        </w:p>
      </w:sdtContent>
    </w:sdt>
    <w:p w14:paraId="16A09CDD" w14:textId="77777777" w:rsidR="000D20F7" w:rsidRDefault="000D20F7" w:rsidP="00290848">
      <w:pPr>
        <w:rPr>
          <w:rStyle w:val="BodyTextChar"/>
        </w:rPr>
      </w:pPr>
    </w:p>
    <w:p w14:paraId="03CACBA0" w14:textId="759CF7E8" w:rsidR="00290848" w:rsidRDefault="000D20F7" w:rsidP="00290848">
      <w:pPr>
        <w:rPr>
          <w:rStyle w:val="Emphasis"/>
          <w:b w:val="0"/>
          <w:iCs w:val="0"/>
          <w:sz w:val="24"/>
        </w:rPr>
      </w:pPr>
      <w:r>
        <w:rPr>
          <w:rStyle w:val="Emphasis"/>
          <w:b w:val="0"/>
          <w:iCs w:val="0"/>
          <w:sz w:val="24"/>
        </w:rPr>
        <w:lastRenderedPageBreak/>
        <w:br w:type="page"/>
      </w:r>
    </w:p>
    <w:p w14:paraId="15F27D50" w14:textId="5A237CB5" w:rsidR="001A1CE5" w:rsidRPr="00252985" w:rsidRDefault="00E83FEB" w:rsidP="00252985">
      <w:pPr>
        <w:pStyle w:val="Heading2"/>
      </w:pPr>
      <w:bookmarkStart w:id="4" w:name="_Toc200028364"/>
      <w:r>
        <w:lastRenderedPageBreak/>
        <w:t>Hire of Centres for the Community</w:t>
      </w:r>
      <w:bookmarkEnd w:id="4"/>
    </w:p>
    <w:p w14:paraId="68B33417" w14:textId="77777777" w:rsidR="00E83FEB" w:rsidRDefault="00E83FEB" w:rsidP="00E83FEB">
      <w:pPr>
        <w:pStyle w:val="BodyText"/>
      </w:pPr>
      <w:r>
        <w:t xml:space="preserve">This risk assessment is to be used when a council premises is hired </w:t>
      </w:r>
      <w:r w:rsidRPr="00BE3753">
        <w:t>by an</w:t>
      </w:r>
      <w:r>
        <w:t xml:space="preserve"> external organisation. To help us control the risks you need to think about what might cause harm to people, how likely it is that they could be harmed and how severe the consequences could be.  You then need to take reasonable steps to prevent that harm from occurring. </w:t>
      </w:r>
    </w:p>
    <w:p w14:paraId="49DB1F8E" w14:textId="77777777" w:rsidR="00E83FEB" w:rsidRDefault="00E83FEB" w:rsidP="00E83FEB">
      <w:pPr>
        <w:pStyle w:val="Heading3"/>
      </w:pPr>
      <w:bookmarkStart w:id="5" w:name="_Toc200028365"/>
      <w:r>
        <w:t>Steps needed to manage risk</w:t>
      </w:r>
      <w:bookmarkEnd w:id="5"/>
    </w:p>
    <w:p w14:paraId="53730A0A" w14:textId="77777777" w:rsidR="00E83FEB" w:rsidRPr="00B63589" w:rsidRDefault="00E83FEB" w:rsidP="00E83FEB">
      <w:pPr>
        <w:pStyle w:val="BodyText"/>
      </w:pPr>
      <w:r w:rsidRPr="00B63589">
        <w:t>Risk management is a step-by-step process for controlling health and safety risks caused by hazards</w:t>
      </w:r>
      <w:r>
        <w:t>.</w:t>
      </w:r>
    </w:p>
    <w:p w14:paraId="7F54FE04" w14:textId="77777777" w:rsidR="00E83FEB" w:rsidRPr="00B63589" w:rsidRDefault="00E83FEB" w:rsidP="00E83FEB">
      <w:pPr>
        <w:pStyle w:val="BodyText"/>
        <w:widowControl/>
        <w:numPr>
          <w:ilvl w:val="0"/>
          <w:numId w:val="11"/>
        </w:numPr>
        <w:autoSpaceDE/>
        <w:autoSpaceDN/>
      </w:pPr>
      <w:r w:rsidRPr="00B63589">
        <w:rPr>
          <w:b/>
          <w:bCs/>
        </w:rPr>
        <w:t>Identify</w:t>
      </w:r>
      <w:r w:rsidRPr="00B63589">
        <w:t xml:space="preserve"> hazards - </w:t>
      </w:r>
      <w:r w:rsidRPr="00C42A2B">
        <w:t>what could cause injury or illness</w:t>
      </w:r>
      <w:r w:rsidRPr="00B63589">
        <w:rPr>
          <w:i/>
          <w:iCs/>
        </w:rPr>
        <w:t xml:space="preserve"> </w:t>
      </w:r>
    </w:p>
    <w:p w14:paraId="7AA1DE3B" w14:textId="77777777" w:rsidR="00E83FEB" w:rsidRPr="00B63589" w:rsidRDefault="00E83FEB" w:rsidP="00E83FEB">
      <w:pPr>
        <w:pStyle w:val="BodyText"/>
        <w:widowControl/>
        <w:numPr>
          <w:ilvl w:val="0"/>
          <w:numId w:val="11"/>
        </w:numPr>
        <w:autoSpaceDE/>
        <w:autoSpaceDN/>
      </w:pPr>
      <w:r w:rsidRPr="00B63589">
        <w:rPr>
          <w:b/>
          <w:bCs/>
        </w:rPr>
        <w:t>Assess</w:t>
      </w:r>
      <w:r w:rsidRPr="00B63589">
        <w:t xml:space="preserve"> the risks - </w:t>
      </w:r>
      <w:r w:rsidRPr="00C42A2B">
        <w:t xml:space="preserve">decide who could be harmed (i.e., service user; volunteer </w:t>
      </w:r>
      <w:proofErr w:type="spellStart"/>
      <w:r w:rsidRPr="00C42A2B">
        <w:t>etc</w:t>
      </w:r>
      <w:proofErr w:type="spellEnd"/>
      <w:r w:rsidRPr="00C42A2B">
        <w:t>), how likely it is that someone could be harmed and how seriously</w:t>
      </w:r>
      <w:r w:rsidRPr="00B63589">
        <w:rPr>
          <w:i/>
          <w:iCs/>
        </w:rPr>
        <w:t xml:space="preserve"> </w:t>
      </w:r>
    </w:p>
    <w:p w14:paraId="2ED76429" w14:textId="77777777" w:rsidR="00E83FEB" w:rsidRPr="00C42A2B" w:rsidRDefault="00E83FEB" w:rsidP="00E83FEB">
      <w:pPr>
        <w:pStyle w:val="BodyText"/>
        <w:widowControl/>
        <w:numPr>
          <w:ilvl w:val="0"/>
          <w:numId w:val="11"/>
        </w:numPr>
        <w:autoSpaceDE/>
        <w:autoSpaceDN/>
      </w:pPr>
      <w:r w:rsidRPr="00B63589">
        <w:rPr>
          <w:b/>
          <w:bCs/>
        </w:rPr>
        <w:t>Control</w:t>
      </w:r>
      <w:r w:rsidRPr="00B63589">
        <w:t xml:space="preserve"> the risks – </w:t>
      </w:r>
      <w:r w:rsidRPr="00C42A2B">
        <w:t xml:space="preserve">if the risk cannot be eliminated, what can you put in place to reduce the risk of harm associated with the hazard. </w:t>
      </w:r>
    </w:p>
    <w:p w14:paraId="182A53EF" w14:textId="77777777" w:rsidR="00E83FEB" w:rsidRPr="00B63589" w:rsidRDefault="00E83FEB" w:rsidP="00E83FEB">
      <w:pPr>
        <w:pStyle w:val="BodyText"/>
        <w:widowControl/>
        <w:numPr>
          <w:ilvl w:val="0"/>
          <w:numId w:val="11"/>
        </w:numPr>
        <w:autoSpaceDE/>
        <w:autoSpaceDN/>
      </w:pPr>
      <w:r w:rsidRPr="00B63589">
        <w:rPr>
          <w:b/>
          <w:bCs/>
        </w:rPr>
        <w:t>Record</w:t>
      </w:r>
      <w:r w:rsidRPr="00B63589">
        <w:t xml:space="preserve"> your findings – </w:t>
      </w:r>
      <w:r w:rsidRPr="00C42A2B">
        <w:t>complete this risk assessment template and keep a copy for your records. You will also need to send a copy to the person(s) at EBC you are arranging the hire of the premises from, for auditing purposes.</w:t>
      </w:r>
      <w:r>
        <w:rPr>
          <w:i/>
          <w:iCs/>
        </w:rPr>
        <w:t xml:space="preserve"> </w:t>
      </w:r>
    </w:p>
    <w:p w14:paraId="2AE2C5E7" w14:textId="77777777" w:rsidR="00E83FEB" w:rsidRPr="00B63589" w:rsidRDefault="00E83FEB" w:rsidP="00E83FEB">
      <w:pPr>
        <w:pStyle w:val="BodyText"/>
        <w:widowControl/>
        <w:numPr>
          <w:ilvl w:val="0"/>
          <w:numId w:val="11"/>
        </w:numPr>
        <w:autoSpaceDE/>
        <w:autoSpaceDN/>
      </w:pPr>
      <w:r w:rsidRPr="00B63589">
        <w:rPr>
          <w:b/>
          <w:bCs/>
        </w:rPr>
        <w:t>Review</w:t>
      </w:r>
      <w:r w:rsidRPr="00B63589">
        <w:t xml:space="preserve"> the controls – </w:t>
      </w:r>
      <w:r>
        <w:t xml:space="preserve">review the risk assessment and assess – </w:t>
      </w:r>
      <w:r w:rsidRPr="00C42A2B">
        <w:t>are your existing control measures still valid? Are there new hazards? Have the risks changed?</w:t>
      </w:r>
    </w:p>
    <w:p w14:paraId="422EBE8D" w14:textId="77777777" w:rsidR="00E83FEB" w:rsidRDefault="00E83FEB" w:rsidP="00E83FEB">
      <w:pPr>
        <w:pStyle w:val="Heading3"/>
      </w:pPr>
      <w:bookmarkStart w:id="6" w:name="_Toc200028366"/>
      <w:r>
        <w:lastRenderedPageBreak/>
        <w:t>Identify the hazards</w:t>
      </w:r>
      <w:bookmarkEnd w:id="6"/>
    </w:p>
    <w:p w14:paraId="789169EA" w14:textId="77777777" w:rsidR="00E83FEB" w:rsidRDefault="00E83FEB" w:rsidP="00E83FEB">
      <w:pPr>
        <w:pStyle w:val="BodyText"/>
      </w:pPr>
      <w:r>
        <w:t xml:space="preserve">Thinking about your bespoke activity, what hazards are there that might cause harm. </w:t>
      </w:r>
    </w:p>
    <w:p w14:paraId="7D99359B" w14:textId="77777777" w:rsidR="00E83FEB" w:rsidRDefault="00E83FEB" w:rsidP="00E83FEB">
      <w:pPr>
        <w:pStyle w:val="BodyText"/>
      </w:pPr>
      <w:r w:rsidRPr="00F551B1">
        <w:t xml:space="preserve">For each hazard, think about how </w:t>
      </w:r>
      <w:r>
        <w:t>your volunteers,</w:t>
      </w:r>
      <w:r w:rsidRPr="00F551B1">
        <w:t xml:space="preserve"> visitors or members of the public might be harmed. </w:t>
      </w:r>
    </w:p>
    <w:p w14:paraId="3F105651" w14:textId="77777777" w:rsidR="00E83FEB" w:rsidRDefault="00E83FEB" w:rsidP="00E83FEB">
      <w:pPr>
        <w:pStyle w:val="Heading3"/>
      </w:pPr>
      <w:bookmarkStart w:id="7" w:name="_Toc200028367"/>
      <w:r>
        <w:t>Assess the likelihood of the risk occurring</w:t>
      </w:r>
      <w:bookmarkEnd w:id="7"/>
    </w:p>
    <w:p w14:paraId="7CDD1008" w14:textId="77777777" w:rsidR="00E83FEB" w:rsidRPr="00F24F5E" w:rsidRDefault="00E83FEB" w:rsidP="00E83FEB">
      <w:pPr>
        <w:pStyle w:val="BodyText"/>
      </w:pPr>
      <w:r w:rsidRPr="00F24F5E">
        <w:t xml:space="preserve">How </w:t>
      </w:r>
      <w:r w:rsidRPr="00F24F5E">
        <w:rPr>
          <w:b/>
          <w:bCs/>
        </w:rPr>
        <w:t>likely</w:t>
      </w:r>
      <w:r w:rsidRPr="00F24F5E">
        <w:t xml:space="preserve"> is it that the harm will occur? Is it something that could happen frequently or something that hardly ever happens?</w:t>
      </w:r>
    </w:p>
    <w:p w14:paraId="47BCF82B" w14:textId="77777777" w:rsidR="00E83FEB" w:rsidRPr="00F24F5E" w:rsidRDefault="00E83FEB" w:rsidP="00E83FEB">
      <w:pPr>
        <w:pStyle w:val="BodyText"/>
      </w:pPr>
      <w:r w:rsidRPr="00F24F5E">
        <w:t>1 - Very low – less than once every 5 years</w:t>
      </w:r>
    </w:p>
    <w:p w14:paraId="37896DCD" w14:textId="77777777" w:rsidR="00E83FEB" w:rsidRPr="00F24F5E" w:rsidRDefault="00E83FEB" w:rsidP="00E83FEB">
      <w:pPr>
        <w:pStyle w:val="BodyText"/>
      </w:pPr>
      <w:r w:rsidRPr="00F24F5E">
        <w:t>2 - Low – once every five years</w:t>
      </w:r>
    </w:p>
    <w:p w14:paraId="2E4625B2" w14:textId="77777777" w:rsidR="00E83FEB" w:rsidRPr="00F24F5E" w:rsidRDefault="00E83FEB" w:rsidP="00E83FEB">
      <w:pPr>
        <w:pStyle w:val="BodyText"/>
      </w:pPr>
      <w:r w:rsidRPr="00F24F5E">
        <w:t>3 - Medium – once a year</w:t>
      </w:r>
    </w:p>
    <w:p w14:paraId="5420D76F" w14:textId="77777777" w:rsidR="00E83FEB" w:rsidRPr="00F24F5E" w:rsidRDefault="00E83FEB" w:rsidP="00E83FEB">
      <w:pPr>
        <w:pStyle w:val="BodyText"/>
      </w:pPr>
      <w:r w:rsidRPr="00F24F5E">
        <w:t>4 - High – up to 10 times a year</w:t>
      </w:r>
    </w:p>
    <w:p w14:paraId="0AF598E4" w14:textId="77777777" w:rsidR="00E83FEB" w:rsidRPr="00F24F5E" w:rsidRDefault="00E83FEB" w:rsidP="00E83FEB">
      <w:pPr>
        <w:pStyle w:val="BodyText"/>
      </w:pPr>
      <w:r w:rsidRPr="00F24F5E">
        <w:t>5 - Very high – over 10 times per year</w:t>
      </w:r>
    </w:p>
    <w:p w14:paraId="58E9B0D7" w14:textId="77777777" w:rsidR="00E83FEB" w:rsidRDefault="00E83FEB" w:rsidP="00E83FEB">
      <w:pPr>
        <w:pStyle w:val="Heading3"/>
      </w:pPr>
      <w:bookmarkStart w:id="8" w:name="_Toc200028368"/>
      <w:r>
        <w:t>Assess the severity of risks</w:t>
      </w:r>
      <w:bookmarkEnd w:id="8"/>
    </w:p>
    <w:p w14:paraId="76D4695E" w14:textId="77777777" w:rsidR="00E83FEB" w:rsidRDefault="00E83FEB" w:rsidP="00E83FEB">
      <w:pPr>
        <w:pStyle w:val="BodyText"/>
      </w:pPr>
      <w:r>
        <w:t>You are not expected to eliminate all risks, but you need to do everything “reasonably practicable” to protect people from harm.</w:t>
      </w:r>
    </w:p>
    <w:p w14:paraId="4DDB3B46" w14:textId="77777777" w:rsidR="00E83FEB" w:rsidRDefault="00E83FEB" w:rsidP="00E83FEB">
      <w:pPr>
        <w:pStyle w:val="BodyText"/>
      </w:pPr>
      <w:r w:rsidRPr="00F24F5E">
        <w:t xml:space="preserve">If the harm does occur, how </w:t>
      </w:r>
      <w:r w:rsidRPr="00F24F5E">
        <w:rPr>
          <w:b/>
          <w:bCs/>
        </w:rPr>
        <w:t>severe</w:t>
      </w:r>
      <w:r w:rsidRPr="00F24F5E">
        <w:t xml:space="preserve"> will it be? Will it be a trivial injury to one person or a very serious injury to several people? Could it result in a fatality? </w:t>
      </w:r>
    </w:p>
    <w:p w14:paraId="1E0B190B" w14:textId="77777777" w:rsidR="00E83FEB" w:rsidRPr="00F24F5E" w:rsidRDefault="00E83FEB" w:rsidP="00E83FEB">
      <w:pPr>
        <w:pStyle w:val="BodyText"/>
      </w:pPr>
    </w:p>
    <w:p w14:paraId="6E7DDDA5" w14:textId="77777777" w:rsidR="00E83FEB" w:rsidRPr="00F24F5E" w:rsidRDefault="00E83FEB" w:rsidP="00E83FEB">
      <w:pPr>
        <w:pStyle w:val="BodyText"/>
      </w:pPr>
      <w:r w:rsidRPr="00F24F5E">
        <w:lastRenderedPageBreak/>
        <w:t>1 - Insignificant injury - no absence from work</w:t>
      </w:r>
    </w:p>
    <w:p w14:paraId="6DACEE63" w14:textId="77777777" w:rsidR="00E83FEB" w:rsidRPr="00F24F5E" w:rsidRDefault="00E83FEB" w:rsidP="00E83FEB">
      <w:pPr>
        <w:pStyle w:val="BodyText"/>
      </w:pPr>
      <w:r w:rsidRPr="00F24F5E">
        <w:t>2 - Minor injury - absence from work of fewer than 3 days</w:t>
      </w:r>
    </w:p>
    <w:p w14:paraId="1E423817" w14:textId="77777777" w:rsidR="00E83FEB" w:rsidRPr="00F24F5E" w:rsidRDefault="00E83FEB" w:rsidP="00E83FEB">
      <w:pPr>
        <w:pStyle w:val="BodyText"/>
      </w:pPr>
      <w:r w:rsidRPr="00F24F5E">
        <w:t>3 - Moderate injury - absence from work of 3 days or longer</w:t>
      </w:r>
    </w:p>
    <w:p w14:paraId="6D6E8206" w14:textId="77777777" w:rsidR="00E83FEB" w:rsidRPr="00F24F5E" w:rsidRDefault="00E83FEB" w:rsidP="00E83FEB">
      <w:pPr>
        <w:pStyle w:val="BodyText"/>
      </w:pPr>
      <w:r w:rsidRPr="00F24F5E">
        <w:t>4 - Major injury to one person or death of one person</w:t>
      </w:r>
    </w:p>
    <w:p w14:paraId="437F1ECF" w14:textId="77777777" w:rsidR="00E83FEB" w:rsidRPr="00F24F5E" w:rsidRDefault="00E83FEB" w:rsidP="00E83FEB">
      <w:pPr>
        <w:pStyle w:val="BodyText"/>
      </w:pPr>
      <w:r w:rsidRPr="00F24F5E">
        <w:t>5 - Multiple major injuries and/or multiple deaths</w:t>
      </w:r>
    </w:p>
    <w:p w14:paraId="6202E3A6" w14:textId="77777777" w:rsidR="00E83FEB" w:rsidRDefault="00E83FEB" w:rsidP="00E83FEB">
      <w:pPr>
        <w:pStyle w:val="Heading3"/>
      </w:pPr>
      <w:bookmarkStart w:id="9" w:name="_Toc200028369"/>
      <w:r>
        <w:t>Evaluation of the risk</w:t>
      </w:r>
      <w:bookmarkEnd w:id="9"/>
    </w:p>
    <w:p w14:paraId="6B65DFF9" w14:textId="77777777" w:rsidR="00E83FEB" w:rsidRPr="00392504" w:rsidRDefault="00E83FEB" w:rsidP="00E83FEB">
      <w:pPr>
        <w:pStyle w:val="BodyText"/>
      </w:pPr>
      <w:r w:rsidRPr="00392504">
        <w:t xml:space="preserve">When recording your risk assessment, you only need to record the </w:t>
      </w:r>
      <w:r w:rsidRPr="00392504">
        <w:rPr>
          <w:i/>
          <w:iCs/>
        </w:rPr>
        <w:t>significant</w:t>
      </w:r>
      <w:r w:rsidRPr="00392504">
        <w:t xml:space="preserve"> risks</w:t>
      </w:r>
      <w:r>
        <w:t xml:space="preserve">, with your control measures already in place on this form. </w:t>
      </w:r>
    </w:p>
    <w:p w14:paraId="3E4E31A4" w14:textId="77777777" w:rsidR="00E83FEB" w:rsidRPr="00392504" w:rsidRDefault="00E83FEB" w:rsidP="00E83FEB">
      <w:pPr>
        <w:pStyle w:val="BodyText"/>
      </w:pPr>
      <w:r w:rsidRPr="00392504">
        <w:t xml:space="preserve">If you were assessing the risk of a </w:t>
      </w:r>
      <w:r>
        <w:t>slip/trip/fall</w:t>
      </w:r>
      <w:r w:rsidRPr="00392504">
        <w:t xml:space="preserve">, you would most likely score the likelihood as “5” (very high – over 10 times per year), </w:t>
      </w:r>
    </w:p>
    <w:p w14:paraId="58D346DB" w14:textId="77777777" w:rsidR="00E83FEB" w:rsidRPr="00392504" w:rsidRDefault="00E83FEB" w:rsidP="00E83FEB">
      <w:pPr>
        <w:pStyle w:val="BodyText"/>
      </w:pPr>
      <w:r w:rsidRPr="00392504">
        <w:t xml:space="preserve">It is likely that for severity, you would </w:t>
      </w:r>
      <w:r>
        <w:t xml:space="preserve">likely </w:t>
      </w:r>
      <w:r w:rsidRPr="00392504">
        <w:t>score as “</w:t>
      </w:r>
      <w:r>
        <w:t>3</w:t>
      </w:r>
      <w:r w:rsidRPr="00392504">
        <w:t>” (</w:t>
      </w:r>
      <w:r>
        <w:t>minor</w:t>
      </w:r>
      <w:r w:rsidRPr="00392504">
        <w:t xml:space="preserve"> injury). </w:t>
      </w:r>
      <w:r>
        <w:t>This is considering the control measures you have put in place to mitigate this risk (i.e., no trailing cables; walkways free of obstructions etc.)</w:t>
      </w:r>
    </w:p>
    <w:p w14:paraId="3C521713" w14:textId="77777777" w:rsidR="00E83FEB" w:rsidRDefault="00E83FEB" w:rsidP="00E83FEB">
      <w:pPr>
        <w:pStyle w:val="BodyText"/>
        <w:spacing w:after="120"/>
      </w:pPr>
      <w:r w:rsidRPr="00392504">
        <w:t xml:space="preserve">The overall risk would therefore be 5 x </w:t>
      </w:r>
      <w:r>
        <w:t xml:space="preserve">3 </w:t>
      </w:r>
      <w:r w:rsidRPr="00392504">
        <w:t xml:space="preserve">= </w:t>
      </w:r>
      <w:r>
        <w:t>10</w:t>
      </w:r>
      <w:r w:rsidRPr="00392504">
        <w:t xml:space="preserve"> (likelihood of 5 x severity of </w:t>
      </w:r>
      <w:r>
        <w:t>2</w:t>
      </w:r>
      <w:r w:rsidRPr="00392504">
        <w:t>).</w:t>
      </w:r>
    </w:p>
    <w:p w14:paraId="0403EF1B" w14:textId="77777777" w:rsidR="00E83FEB" w:rsidRDefault="00E83FEB" w:rsidP="00E83FEB">
      <w:pPr>
        <w:pStyle w:val="BodyText"/>
        <w:spacing w:after="120"/>
      </w:pPr>
    </w:p>
    <w:p w14:paraId="49D1E60E" w14:textId="77777777" w:rsidR="00E83FEB" w:rsidRDefault="00E83FEB" w:rsidP="00E83FEB">
      <w:pPr>
        <w:pStyle w:val="BodyText"/>
        <w:spacing w:after="120"/>
      </w:pPr>
    </w:p>
    <w:p w14:paraId="30DD7679" w14:textId="77777777" w:rsidR="00E83FEB" w:rsidRPr="00392504" w:rsidRDefault="00E83FEB" w:rsidP="00E83FEB">
      <w:pPr>
        <w:pStyle w:val="BodyText"/>
        <w:spacing w:after="120"/>
      </w:pPr>
    </w:p>
    <w:p w14:paraId="3B89945D" w14:textId="77777777" w:rsidR="00E83FEB" w:rsidRDefault="00E83FEB" w:rsidP="00E83FEB">
      <w:pPr>
        <w:pStyle w:val="Heading3"/>
      </w:pPr>
      <w:bookmarkStart w:id="10" w:name="_Toc200028370"/>
      <w:r>
        <w:lastRenderedPageBreak/>
        <w:t>Control the risks</w:t>
      </w:r>
      <w:bookmarkEnd w:id="10"/>
    </w:p>
    <w:p w14:paraId="2DA95C65" w14:textId="77777777" w:rsidR="00E83FEB" w:rsidRPr="00AC0959" w:rsidRDefault="00E83FEB" w:rsidP="00E83FEB">
      <w:pPr>
        <w:pStyle w:val="BodyText"/>
      </w:pPr>
      <w:r w:rsidRPr="00AC0959">
        <w:t xml:space="preserve">When </w:t>
      </w:r>
      <w:r>
        <w:t xml:space="preserve">considering your hazards, you need to implement reasonable control measures to reduce the risk of harm associated with those hazards and record them. For example, to reduce the risk of slips/trips/falls your likely control measures would be to ensure there are no trailing cables and walkways are free from obstructions etc. </w:t>
      </w:r>
      <w:r w:rsidRPr="00AC0959">
        <w:t xml:space="preserve"> </w:t>
      </w:r>
    </w:p>
    <w:p w14:paraId="554A5845" w14:textId="77777777" w:rsidR="00E83FEB" w:rsidRPr="00AC0959" w:rsidRDefault="00E83FEB" w:rsidP="00E83FEB">
      <w:pPr>
        <w:pStyle w:val="BodyText"/>
      </w:pPr>
      <w:r w:rsidRPr="00AC0959">
        <w:t xml:space="preserve">Ask yourself: </w:t>
      </w:r>
    </w:p>
    <w:p w14:paraId="20293725" w14:textId="77777777" w:rsidR="00E83FEB" w:rsidRDefault="00E83FEB" w:rsidP="00E83FEB">
      <w:pPr>
        <w:pStyle w:val="BodyText"/>
        <w:widowControl/>
        <w:numPr>
          <w:ilvl w:val="0"/>
          <w:numId w:val="12"/>
        </w:numPr>
        <w:autoSpaceDE/>
        <w:autoSpaceDN/>
      </w:pPr>
      <w:r w:rsidRPr="00AC0959">
        <w:t xml:space="preserve">Can I get rid of the hazard altogether? If not, how can I control the risks so that harm is unlikely? </w:t>
      </w:r>
      <w:r>
        <w:t>Are there any new or different hazards from those that are included in the previous risk assessment?</w:t>
      </w:r>
    </w:p>
    <w:p w14:paraId="5DB99BD9" w14:textId="77777777" w:rsidR="00E83FEB" w:rsidRDefault="00E83FEB" w:rsidP="00E83FEB">
      <w:pPr>
        <w:pStyle w:val="Heading3"/>
      </w:pPr>
      <w:bookmarkStart w:id="11" w:name="_Toc200028371"/>
      <w:r>
        <w:t>Site Rules</w:t>
      </w:r>
      <w:bookmarkEnd w:id="11"/>
      <w:r>
        <w:t xml:space="preserve"> </w:t>
      </w:r>
    </w:p>
    <w:tbl>
      <w:tblPr>
        <w:tblStyle w:val="TableGrid"/>
        <w:tblW w:w="0" w:type="auto"/>
        <w:tblLook w:val="04A0" w:firstRow="1" w:lastRow="0" w:firstColumn="1" w:lastColumn="0" w:noHBand="0" w:noVBand="1"/>
      </w:tblPr>
      <w:tblGrid>
        <w:gridCol w:w="11908"/>
      </w:tblGrid>
      <w:tr w:rsidR="00E83FEB" w:rsidRPr="00FF0B7B" w14:paraId="631FF1EF" w14:textId="77777777" w:rsidTr="00B51006">
        <w:trPr>
          <w:trHeight w:val="624"/>
        </w:trPr>
        <w:tc>
          <w:tcPr>
            <w:tcW w:w="11908" w:type="dxa"/>
            <w:vMerge w:val="restart"/>
            <w:shd w:val="clear" w:color="auto" w:fill="AEAAAA" w:themeFill="background2" w:themeFillShade="BF"/>
          </w:tcPr>
          <w:p w14:paraId="6F5320D8" w14:textId="77777777" w:rsidR="00E83FEB" w:rsidRPr="00FF0B7B" w:rsidRDefault="00E83FEB" w:rsidP="00B51006">
            <w:pPr>
              <w:pStyle w:val="BodyText"/>
              <w:jc w:val="center"/>
              <w:rPr>
                <w:b/>
                <w:bCs/>
                <w:sz w:val="28"/>
                <w:szCs w:val="28"/>
              </w:rPr>
            </w:pPr>
            <w:r>
              <w:rPr>
                <w:b/>
                <w:bCs/>
                <w:sz w:val="28"/>
                <w:szCs w:val="28"/>
              </w:rPr>
              <w:t>Site rules to be followed at all times</w:t>
            </w:r>
            <w:r w:rsidRPr="00FF0B7B">
              <w:rPr>
                <w:b/>
                <w:bCs/>
                <w:sz w:val="28"/>
                <w:szCs w:val="28"/>
              </w:rPr>
              <w:t xml:space="preserve"> by person hiring premises</w:t>
            </w:r>
          </w:p>
        </w:tc>
      </w:tr>
      <w:tr w:rsidR="00E83FEB" w:rsidRPr="00FF0B7B" w14:paraId="6EB4F38C" w14:textId="77777777" w:rsidTr="00B51006">
        <w:trPr>
          <w:trHeight w:val="624"/>
        </w:trPr>
        <w:tc>
          <w:tcPr>
            <w:tcW w:w="11908" w:type="dxa"/>
            <w:vMerge/>
            <w:shd w:val="clear" w:color="auto" w:fill="AEAAAA" w:themeFill="background2" w:themeFillShade="BF"/>
          </w:tcPr>
          <w:p w14:paraId="5B91429A" w14:textId="77777777" w:rsidR="00E83FEB" w:rsidRPr="00FF0B7B" w:rsidRDefault="00E83FEB" w:rsidP="00B51006">
            <w:pPr>
              <w:pStyle w:val="BodyText"/>
              <w:jc w:val="center"/>
              <w:rPr>
                <w:b/>
                <w:bCs/>
                <w:sz w:val="28"/>
                <w:szCs w:val="28"/>
              </w:rPr>
            </w:pPr>
          </w:p>
        </w:tc>
      </w:tr>
      <w:tr w:rsidR="00E83FEB" w:rsidRPr="00FF0B7B" w14:paraId="4E23DF99" w14:textId="77777777" w:rsidTr="00B51006">
        <w:tc>
          <w:tcPr>
            <w:tcW w:w="11908" w:type="dxa"/>
          </w:tcPr>
          <w:p w14:paraId="2EF02763" w14:textId="77777777" w:rsidR="00E83FEB" w:rsidRPr="00FF0B7B" w:rsidRDefault="00E83FEB" w:rsidP="00B51006">
            <w:pPr>
              <w:pStyle w:val="BodyText"/>
            </w:pPr>
            <w:r w:rsidRPr="00FF0B7B">
              <w:t>For</w:t>
            </w:r>
            <w:r w:rsidRPr="00FF0B7B">
              <w:rPr>
                <w:spacing w:val="1"/>
              </w:rPr>
              <w:t xml:space="preserve"> </w:t>
            </w:r>
            <w:r w:rsidRPr="00FF0B7B">
              <w:t>large</w:t>
            </w:r>
            <w:r w:rsidRPr="00FF0B7B">
              <w:rPr>
                <w:spacing w:val="1"/>
              </w:rPr>
              <w:t xml:space="preserve"> </w:t>
            </w:r>
            <w:r w:rsidRPr="00FF0B7B">
              <w:t>events,</w:t>
            </w:r>
            <w:r w:rsidRPr="00FF0B7B">
              <w:rPr>
                <w:spacing w:val="1"/>
              </w:rPr>
              <w:t xml:space="preserve"> </w:t>
            </w:r>
            <w:r>
              <w:rPr>
                <w:spacing w:val="1"/>
              </w:rPr>
              <w:t xml:space="preserve">you </w:t>
            </w:r>
            <w:r w:rsidRPr="00FF0B7B">
              <w:t>should</w:t>
            </w:r>
            <w:r w:rsidRPr="00FF0B7B">
              <w:rPr>
                <w:spacing w:val="1"/>
              </w:rPr>
              <w:t xml:space="preserve"> </w:t>
            </w:r>
            <w:r w:rsidRPr="00FF0B7B">
              <w:t>control</w:t>
            </w:r>
            <w:r w:rsidRPr="00FF0B7B">
              <w:rPr>
                <w:spacing w:val="-59"/>
              </w:rPr>
              <w:t xml:space="preserve">          </w:t>
            </w:r>
            <w:r w:rsidRPr="00FF0B7B">
              <w:t>parking</w:t>
            </w:r>
            <w:r w:rsidRPr="00FF0B7B">
              <w:rPr>
                <w:spacing w:val="-2"/>
              </w:rPr>
              <w:t xml:space="preserve"> </w:t>
            </w:r>
            <w:r w:rsidRPr="00FF0B7B">
              <w:t>by</w:t>
            </w:r>
            <w:r w:rsidRPr="00FF0B7B">
              <w:rPr>
                <w:spacing w:val="-3"/>
              </w:rPr>
              <w:t xml:space="preserve"> </w:t>
            </w:r>
            <w:r w:rsidRPr="00FF0B7B">
              <w:t>the</w:t>
            </w:r>
            <w:r w:rsidRPr="00FF0B7B">
              <w:rPr>
                <w:spacing w:val="-3"/>
              </w:rPr>
              <w:t xml:space="preserve"> </w:t>
            </w:r>
            <w:r w:rsidRPr="00FF0B7B">
              <w:t>use</w:t>
            </w:r>
            <w:r w:rsidRPr="00FF0B7B">
              <w:rPr>
                <w:spacing w:val="-1"/>
              </w:rPr>
              <w:t xml:space="preserve"> </w:t>
            </w:r>
            <w:r w:rsidRPr="00FF0B7B">
              <w:t>of</w:t>
            </w:r>
            <w:r w:rsidRPr="00FF0B7B">
              <w:rPr>
                <w:spacing w:val="-2"/>
              </w:rPr>
              <w:t xml:space="preserve"> </w:t>
            </w:r>
            <w:r w:rsidRPr="00FF0B7B">
              <w:t>marshals</w:t>
            </w:r>
            <w:r w:rsidRPr="00FF0B7B">
              <w:rPr>
                <w:spacing w:val="-1"/>
              </w:rPr>
              <w:t xml:space="preserve"> </w:t>
            </w:r>
            <w:r w:rsidRPr="00FF0B7B">
              <w:t>wearing</w:t>
            </w:r>
            <w:r w:rsidRPr="00FF0B7B">
              <w:rPr>
                <w:spacing w:val="-1"/>
              </w:rPr>
              <w:t xml:space="preserve"> </w:t>
            </w:r>
            <w:r w:rsidRPr="00FF0B7B">
              <w:t>high</w:t>
            </w:r>
            <w:r w:rsidRPr="00FF0B7B">
              <w:rPr>
                <w:spacing w:val="-3"/>
              </w:rPr>
              <w:t xml:space="preserve"> </w:t>
            </w:r>
            <w:r w:rsidRPr="00FF0B7B">
              <w:t>visibility vests</w:t>
            </w:r>
          </w:p>
        </w:tc>
      </w:tr>
      <w:tr w:rsidR="00E83FEB" w:rsidRPr="00FF0B7B" w14:paraId="7FD1E79D" w14:textId="77777777" w:rsidTr="00B51006">
        <w:tc>
          <w:tcPr>
            <w:tcW w:w="11908" w:type="dxa"/>
          </w:tcPr>
          <w:p w14:paraId="5145DA3B" w14:textId="77777777" w:rsidR="00E83FEB" w:rsidRPr="00FF0B7B" w:rsidRDefault="00E83FEB" w:rsidP="00B51006">
            <w:pPr>
              <w:pStyle w:val="BodyText"/>
            </w:pPr>
            <w:r w:rsidRPr="00FF0B7B">
              <w:t>All portable electrical equipment brought into the premises must</w:t>
            </w:r>
            <w:r w:rsidRPr="00FF0B7B">
              <w:rPr>
                <w:spacing w:val="-12"/>
              </w:rPr>
              <w:t xml:space="preserve"> </w:t>
            </w:r>
            <w:r w:rsidRPr="00FF0B7B">
              <w:t>have</w:t>
            </w:r>
            <w:r w:rsidRPr="00FF0B7B">
              <w:rPr>
                <w:spacing w:val="-10"/>
              </w:rPr>
              <w:t xml:space="preserve"> </w:t>
            </w:r>
            <w:r w:rsidRPr="00FF0B7B">
              <w:t>been</w:t>
            </w:r>
            <w:r w:rsidRPr="00FF0B7B">
              <w:rPr>
                <w:spacing w:val="-14"/>
              </w:rPr>
              <w:t xml:space="preserve"> </w:t>
            </w:r>
            <w:r w:rsidRPr="00FF0B7B">
              <w:t>PAT</w:t>
            </w:r>
            <w:r w:rsidRPr="00FF0B7B">
              <w:rPr>
                <w:spacing w:val="-10"/>
              </w:rPr>
              <w:t xml:space="preserve"> </w:t>
            </w:r>
            <w:r w:rsidRPr="00FF0B7B">
              <w:t>tested</w:t>
            </w:r>
            <w:r w:rsidRPr="00FF0B7B">
              <w:rPr>
                <w:spacing w:val="-11"/>
              </w:rPr>
              <w:t xml:space="preserve"> </w:t>
            </w:r>
            <w:r w:rsidRPr="00FF0B7B">
              <w:t>and</w:t>
            </w:r>
            <w:r w:rsidRPr="00FF0B7B">
              <w:rPr>
                <w:spacing w:val="-10"/>
              </w:rPr>
              <w:t xml:space="preserve"> </w:t>
            </w:r>
            <w:r w:rsidRPr="00FF0B7B">
              <w:t>meet</w:t>
            </w:r>
            <w:r w:rsidRPr="00FF0B7B">
              <w:rPr>
                <w:spacing w:val="-9"/>
              </w:rPr>
              <w:t xml:space="preserve"> </w:t>
            </w:r>
            <w:r w:rsidRPr="00FF0B7B">
              <w:t>any</w:t>
            </w:r>
            <w:r>
              <w:t xml:space="preserve"> relevant </w:t>
            </w:r>
            <w:r w:rsidRPr="00FF0B7B">
              <w:t>health and</w:t>
            </w:r>
            <w:r w:rsidRPr="00FF0B7B">
              <w:rPr>
                <w:spacing w:val="-3"/>
              </w:rPr>
              <w:t xml:space="preserve"> </w:t>
            </w:r>
            <w:r w:rsidRPr="00FF0B7B">
              <w:t>safety</w:t>
            </w:r>
            <w:r w:rsidRPr="00FF0B7B">
              <w:rPr>
                <w:spacing w:val="1"/>
              </w:rPr>
              <w:t xml:space="preserve"> </w:t>
            </w:r>
            <w:r w:rsidRPr="00FF0B7B">
              <w:t>regulations</w:t>
            </w:r>
          </w:p>
        </w:tc>
      </w:tr>
      <w:tr w:rsidR="00E83FEB" w:rsidRPr="00FF0B7B" w14:paraId="1198AA7F" w14:textId="77777777" w:rsidTr="00B51006">
        <w:tc>
          <w:tcPr>
            <w:tcW w:w="11908" w:type="dxa"/>
          </w:tcPr>
          <w:p w14:paraId="32AF7E9A" w14:textId="77777777" w:rsidR="00E83FEB" w:rsidRPr="00FF0B7B" w:rsidRDefault="00E83FEB" w:rsidP="00B51006">
            <w:pPr>
              <w:pStyle w:val="BodyText"/>
            </w:pPr>
            <w:r>
              <w:t>You must understand how to</w:t>
            </w:r>
            <w:r w:rsidRPr="00FF0B7B">
              <w:rPr>
                <w:spacing w:val="3"/>
              </w:rPr>
              <w:t xml:space="preserve"> </w:t>
            </w:r>
            <w:r w:rsidRPr="00FF0B7B">
              <w:t>safe</w:t>
            </w:r>
            <w:r>
              <w:t>ly</w:t>
            </w:r>
            <w:r w:rsidRPr="00FF0B7B">
              <w:rPr>
                <w:spacing w:val="1"/>
              </w:rPr>
              <w:t xml:space="preserve"> </w:t>
            </w:r>
            <w:r w:rsidRPr="00FF0B7B">
              <w:t>stack</w:t>
            </w:r>
            <w:r>
              <w:t xml:space="preserve"> </w:t>
            </w:r>
            <w:r w:rsidRPr="00FF0B7B">
              <w:t>tables</w:t>
            </w:r>
            <w:r w:rsidRPr="00FF0B7B">
              <w:rPr>
                <w:spacing w:val="1"/>
              </w:rPr>
              <w:t xml:space="preserve"> </w:t>
            </w:r>
            <w:r w:rsidRPr="00FF0B7B">
              <w:t>and</w:t>
            </w:r>
            <w:r w:rsidRPr="00FF0B7B">
              <w:rPr>
                <w:spacing w:val="-2"/>
              </w:rPr>
              <w:t xml:space="preserve"> </w:t>
            </w:r>
            <w:r w:rsidRPr="00FF0B7B">
              <w:t>chairs</w:t>
            </w:r>
          </w:p>
        </w:tc>
      </w:tr>
      <w:tr w:rsidR="00E83FEB" w:rsidRPr="00FF0B7B" w14:paraId="0950D040" w14:textId="77777777" w:rsidTr="00B51006">
        <w:tc>
          <w:tcPr>
            <w:tcW w:w="11908" w:type="dxa"/>
          </w:tcPr>
          <w:p w14:paraId="28D187BB" w14:textId="77777777" w:rsidR="00E83FEB" w:rsidRPr="00FF0B7B" w:rsidRDefault="00E83FEB" w:rsidP="00B51006">
            <w:pPr>
              <w:pStyle w:val="BodyText"/>
            </w:pPr>
            <w:r>
              <w:t xml:space="preserve">You must be aware of and understand </w:t>
            </w:r>
            <w:r w:rsidRPr="00FF0B7B">
              <w:t>the</w:t>
            </w:r>
            <w:r w:rsidRPr="00FF0B7B">
              <w:rPr>
                <w:spacing w:val="46"/>
              </w:rPr>
              <w:t xml:space="preserve"> </w:t>
            </w:r>
            <w:r w:rsidRPr="00FF0B7B">
              <w:t>Fir</w:t>
            </w:r>
            <w:r>
              <w:t xml:space="preserve">e and </w:t>
            </w:r>
            <w:r w:rsidRPr="00FF0B7B">
              <w:t>Evacuation</w:t>
            </w:r>
            <w:r w:rsidRPr="00FF0B7B">
              <w:rPr>
                <w:spacing w:val="-1"/>
              </w:rPr>
              <w:t xml:space="preserve"> </w:t>
            </w:r>
            <w:r w:rsidRPr="00FF0B7B">
              <w:t>Procedure</w:t>
            </w:r>
          </w:p>
        </w:tc>
      </w:tr>
      <w:tr w:rsidR="00E83FEB" w:rsidRPr="00FF0B7B" w14:paraId="6E0CA30A" w14:textId="77777777" w:rsidTr="00B51006">
        <w:tc>
          <w:tcPr>
            <w:tcW w:w="11908" w:type="dxa"/>
          </w:tcPr>
          <w:p w14:paraId="7C51ED61" w14:textId="77777777" w:rsidR="00E83FEB" w:rsidRPr="00FF0B7B" w:rsidRDefault="00E83FEB" w:rsidP="00B51006">
            <w:pPr>
              <w:pStyle w:val="BodyText"/>
            </w:pPr>
            <w:r>
              <w:lastRenderedPageBreak/>
              <w:t>You must be clear that it is your responsibility to</w:t>
            </w:r>
            <w:r w:rsidRPr="00FF0B7B">
              <w:rPr>
                <w:spacing w:val="-2"/>
              </w:rPr>
              <w:t xml:space="preserve"> </w:t>
            </w:r>
            <w:r w:rsidRPr="00FF0B7B">
              <w:t>keep</w:t>
            </w:r>
            <w:r w:rsidRPr="00FF0B7B">
              <w:rPr>
                <w:spacing w:val="-3"/>
              </w:rPr>
              <w:t xml:space="preserve"> </w:t>
            </w:r>
            <w:r w:rsidRPr="00FF0B7B">
              <w:t>all corridors</w:t>
            </w:r>
            <w:r w:rsidRPr="00FF0B7B">
              <w:rPr>
                <w:spacing w:val="-3"/>
              </w:rPr>
              <w:t xml:space="preserve"> </w:t>
            </w:r>
            <w:r w:rsidRPr="00FF0B7B">
              <w:t>and</w:t>
            </w:r>
            <w:r w:rsidRPr="00FF0B7B">
              <w:rPr>
                <w:spacing w:val="-2"/>
              </w:rPr>
              <w:t xml:space="preserve"> </w:t>
            </w:r>
            <w:r w:rsidRPr="00FF0B7B">
              <w:t>fire</w:t>
            </w:r>
            <w:r w:rsidRPr="00FF0B7B">
              <w:rPr>
                <w:spacing w:val="-3"/>
              </w:rPr>
              <w:t xml:space="preserve"> </w:t>
            </w:r>
            <w:r w:rsidRPr="00FF0B7B">
              <w:t>doors</w:t>
            </w:r>
            <w:r w:rsidRPr="00FF0B7B">
              <w:rPr>
                <w:spacing w:val="1"/>
              </w:rPr>
              <w:t xml:space="preserve"> </w:t>
            </w:r>
            <w:r w:rsidRPr="00FF0B7B">
              <w:t>clear</w:t>
            </w:r>
          </w:p>
        </w:tc>
      </w:tr>
      <w:tr w:rsidR="00E83FEB" w:rsidRPr="00FF0B7B" w14:paraId="6B32B3AA" w14:textId="77777777" w:rsidTr="00B51006">
        <w:tc>
          <w:tcPr>
            <w:tcW w:w="11908" w:type="dxa"/>
          </w:tcPr>
          <w:p w14:paraId="75D799C3" w14:textId="77777777" w:rsidR="00E83FEB" w:rsidRPr="00FF0B7B" w:rsidRDefault="00E83FEB" w:rsidP="00B51006">
            <w:pPr>
              <w:pStyle w:val="BodyText"/>
            </w:pPr>
            <w:r>
              <w:t>You must ensure</w:t>
            </w:r>
            <w:r w:rsidRPr="00FF0B7B">
              <w:rPr>
                <w:spacing w:val="-1"/>
              </w:rPr>
              <w:t xml:space="preserve"> </w:t>
            </w:r>
            <w:r w:rsidRPr="00FF0B7B">
              <w:t>all</w:t>
            </w:r>
            <w:r w:rsidRPr="00FF0B7B">
              <w:rPr>
                <w:spacing w:val="-1"/>
              </w:rPr>
              <w:t xml:space="preserve"> </w:t>
            </w:r>
            <w:r w:rsidRPr="00FF0B7B">
              <w:t>spillages</w:t>
            </w:r>
            <w:r w:rsidRPr="00FF0B7B">
              <w:rPr>
                <w:spacing w:val="1"/>
              </w:rPr>
              <w:t xml:space="preserve"> </w:t>
            </w:r>
            <w:r w:rsidRPr="00FF0B7B">
              <w:t>are</w:t>
            </w:r>
            <w:r w:rsidRPr="00FF0B7B">
              <w:rPr>
                <w:spacing w:val="-3"/>
              </w:rPr>
              <w:t xml:space="preserve"> </w:t>
            </w:r>
            <w:r w:rsidRPr="00FF0B7B">
              <w:t>cleared</w:t>
            </w:r>
            <w:r w:rsidRPr="00FF0B7B">
              <w:rPr>
                <w:spacing w:val="-1"/>
              </w:rPr>
              <w:t xml:space="preserve"> </w:t>
            </w:r>
            <w:r w:rsidRPr="00FF0B7B">
              <w:t>up immediately</w:t>
            </w:r>
          </w:p>
        </w:tc>
      </w:tr>
      <w:tr w:rsidR="00E83FEB" w:rsidRPr="00FF0B7B" w14:paraId="533CB8F1" w14:textId="77777777" w:rsidTr="00B51006">
        <w:tc>
          <w:tcPr>
            <w:tcW w:w="11908" w:type="dxa"/>
          </w:tcPr>
          <w:p w14:paraId="13237B45" w14:textId="77777777" w:rsidR="00E83FEB" w:rsidRPr="00FF0B7B" w:rsidRDefault="00E83FEB" w:rsidP="00B51006">
            <w:pPr>
              <w:pStyle w:val="BodyText"/>
            </w:pPr>
            <w:r>
              <w:t>You must</w:t>
            </w:r>
            <w:r w:rsidRPr="00FF0B7B">
              <w:rPr>
                <w:spacing w:val="1"/>
              </w:rPr>
              <w:t xml:space="preserve"> </w:t>
            </w:r>
            <w:r w:rsidRPr="00FF0B7B">
              <w:t>that</w:t>
            </w:r>
            <w:r w:rsidRPr="00FF0B7B">
              <w:rPr>
                <w:spacing w:val="1"/>
              </w:rPr>
              <w:t xml:space="preserve"> </w:t>
            </w:r>
            <w:r w:rsidRPr="00FF0B7B">
              <w:t>there are</w:t>
            </w:r>
            <w:r w:rsidRPr="00FF0B7B">
              <w:rPr>
                <w:spacing w:val="1"/>
              </w:rPr>
              <w:t xml:space="preserve"> </w:t>
            </w:r>
            <w:r w:rsidRPr="00FF0B7B">
              <w:t>no trailing</w:t>
            </w:r>
            <w:r>
              <w:t xml:space="preserve"> </w:t>
            </w:r>
            <w:r w:rsidRPr="00FF0B7B">
              <w:rPr>
                <w:spacing w:val="-59"/>
              </w:rPr>
              <w:t xml:space="preserve"> </w:t>
            </w:r>
            <w:r w:rsidRPr="00FF0B7B">
              <w:t>cables/leads</w:t>
            </w:r>
            <w:r>
              <w:t xml:space="preserve"> </w:t>
            </w:r>
          </w:p>
        </w:tc>
      </w:tr>
      <w:tr w:rsidR="00E83FEB" w:rsidRPr="00FF0B7B" w14:paraId="38FF8AE3" w14:textId="77777777" w:rsidTr="00B51006">
        <w:tc>
          <w:tcPr>
            <w:tcW w:w="11908" w:type="dxa"/>
          </w:tcPr>
          <w:p w14:paraId="5B8FDC34" w14:textId="77777777" w:rsidR="00E83FEB" w:rsidRPr="00FF0B7B" w:rsidRDefault="00E83FEB" w:rsidP="00B51006">
            <w:pPr>
              <w:pStyle w:val="BodyText"/>
            </w:pPr>
            <w:r w:rsidRPr="00FF0B7B">
              <w:t>All</w:t>
            </w:r>
            <w:r w:rsidRPr="00FF0B7B">
              <w:rPr>
                <w:spacing w:val="-2"/>
              </w:rPr>
              <w:t xml:space="preserve"> </w:t>
            </w:r>
            <w:r w:rsidRPr="00FF0B7B">
              <w:t>children</w:t>
            </w:r>
            <w:r w:rsidRPr="00FF0B7B">
              <w:rPr>
                <w:spacing w:val="-2"/>
              </w:rPr>
              <w:t xml:space="preserve"> </w:t>
            </w:r>
            <w:r w:rsidRPr="00FF0B7B">
              <w:t>are</w:t>
            </w:r>
            <w:r w:rsidRPr="00FF0B7B">
              <w:rPr>
                <w:spacing w:val="-4"/>
              </w:rPr>
              <w:t xml:space="preserve"> </w:t>
            </w:r>
            <w:r w:rsidRPr="00FF0B7B">
              <w:t>to</w:t>
            </w:r>
            <w:r w:rsidRPr="00FF0B7B">
              <w:rPr>
                <w:spacing w:val="-2"/>
              </w:rPr>
              <w:t xml:space="preserve"> </w:t>
            </w:r>
            <w:r w:rsidRPr="00FF0B7B">
              <w:t>be</w:t>
            </w:r>
            <w:r w:rsidRPr="00FF0B7B">
              <w:rPr>
                <w:spacing w:val="-4"/>
              </w:rPr>
              <w:t xml:space="preserve"> </w:t>
            </w:r>
            <w:r w:rsidRPr="00FF0B7B">
              <w:t>supervised</w:t>
            </w:r>
            <w:r w:rsidRPr="00FF0B7B">
              <w:rPr>
                <w:spacing w:val="-2"/>
              </w:rPr>
              <w:t xml:space="preserve"> </w:t>
            </w:r>
            <w:r w:rsidRPr="00FF0B7B">
              <w:t>at</w:t>
            </w:r>
            <w:r w:rsidRPr="00FF0B7B">
              <w:rPr>
                <w:spacing w:val="-5"/>
              </w:rPr>
              <w:t xml:space="preserve"> </w:t>
            </w:r>
            <w:r w:rsidRPr="00FF0B7B">
              <w:t>all</w:t>
            </w:r>
            <w:r w:rsidRPr="00FF0B7B">
              <w:rPr>
                <w:spacing w:val="-2"/>
              </w:rPr>
              <w:t xml:space="preserve"> </w:t>
            </w:r>
            <w:r w:rsidRPr="00FF0B7B">
              <w:t>times</w:t>
            </w:r>
          </w:p>
        </w:tc>
      </w:tr>
      <w:tr w:rsidR="00E83FEB" w:rsidRPr="00FF0B7B" w14:paraId="4D67FB3A" w14:textId="77777777" w:rsidTr="00B51006">
        <w:tc>
          <w:tcPr>
            <w:tcW w:w="11908" w:type="dxa"/>
          </w:tcPr>
          <w:p w14:paraId="3E7FF1B1" w14:textId="77777777" w:rsidR="00E83FEB" w:rsidRPr="00FF0B7B" w:rsidRDefault="00E83FEB" w:rsidP="00B51006">
            <w:pPr>
              <w:pStyle w:val="BodyText"/>
            </w:pPr>
            <w:r>
              <w:t>You</w:t>
            </w:r>
            <w:r w:rsidRPr="00FF0B7B">
              <w:rPr>
                <w:spacing w:val="-3"/>
              </w:rPr>
              <w:t xml:space="preserve"> </w:t>
            </w:r>
            <w:r w:rsidRPr="00FF0B7B">
              <w:t>should</w:t>
            </w:r>
            <w:r w:rsidRPr="00FF0B7B">
              <w:rPr>
                <w:spacing w:val="-1"/>
              </w:rPr>
              <w:t xml:space="preserve"> </w:t>
            </w:r>
            <w:r w:rsidRPr="00FF0B7B">
              <w:t>not use</w:t>
            </w:r>
            <w:r w:rsidRPr="00FF0B7B">
              <w:rPr>
                <w:spacing w:val="-3"/>
              </w:rPr>
              <w:t xml:space="preserve"> </w:t>
            </w:r>
            <w:r w:rsidRPr="00FF0B7B">
              <w:t>any stepladders</w:t>
            </w:r>
            <w:r w:rsidRPr="00FF0B7B">
              <w:rPr>
                <w:spacing w:val="-1"/>
              </w:rPr>
              <w:t xml:space="preserve"> </w:t>
            </w:r>
            <w:r w:rsidRPr="00FF0B7B">
              <w:t>within</w:t>
            </w:r>
            <w:r w:rsidRPr="00FF0B7B">
              <w:rPr>
                <w:spacing w:val="-3"/>
              </w:rPr>
              <w:t xml:space="preserve"> </w:t>
            </w:r>
            <w:r w:rsidRPr="00FF0B7B">
              <w:t>the</w:t>
            </w:r>
            <w:r w:rsidRPr="00FF0B7B">
              <w:rPr>
                <w:spacing w:val="-1"/>
              </w:rPr>
              <w:t xml:space="preserve"> </w:t>
            </w:r>
            <w:r w:rsidRPr="00FF0B7B">
              <w:t>premises</w:t>
            </w:r>
          </w:p>
        </w:tc>
      </w:tr>
      <w:tr w:rsidR="00E83FEB" w:rsidRPr="00FF0B7B" w14:paraId="74131595" w14:textId="77777777" w:rsidTr="00B51006">
        <w:tc>
          <w:tcPr>
            <w:tcW w:w="11908" w:type="dxa"/>
          </w:tcPr>
          <w:p w14:paraId="291DB770" w14:textId="77777777" w:rsidR="00E83FEB" w:rsidRPr="00FF0B7B" w:rsidRDefault="00E83FEB" w:rsidP="00B51006">
            <w:pPr>
              <w:pStyle w:val="BodyText"/>
            </w:pPr>
            <w:r>
              <w:t>You must notify the council if there is</w:t>
            </w:r>
            <w:r w:rsidRPr="00FF0B7B">
              <w:t xml:space="preserve"> requirement to have stewards present to monitor</w:t>
            </w:r>
            <w:r>
              <w:t xml:space="preserve"> an</w:t>
            </w:r>
            <w:r w:rsidRPr="00FF0B7B">
              <w:t xml:space="preserve"> event</w:t>
            </w:r>
            <w:r w:rsidRPr="00FF0B7B">
              <w:rPr>
                <w:spacing w:val="1"/>
              </w:rPr>
              <w:t xml:space="preserve"> </w:t>
            </w:r>
            <w:r w:rsidRPr="00FF0B7B">
              <w:t>and assist attendees should evacuation away from the area be</w:t>
            </w:r>
            <w:r w:rsidRPr="00FF0B7B">
              <w:rPr>
                <w:spacing w:val="1"/>
              </w:rPr>
              <w:t xml:space="preserve"> </w:t>
            </w:r>
            <w:r w:rsidRPr="00FF0B7B">
              <w:t>necessary.</w:t>
            </w:r>
          </w:p>
        </w:tc>
      </w:tr>
      <w:tr w:rsidR="00E83FEB" w:rsidRPr="00FF0B7B" w14:paraId="17348E76" w14:textId="77777777" w:rsidTr="00B51006">
        <w:tc>
          <w:tcPr>
            <w:tcW w:w="11908" w:type="dxa"/>
          </w:tcPr>
          <w:p w14:paraId="1B2FE36D" w14:textId="77777777" w:rsidR="00E83FEB" w:rsidRPr="00FF0B7B" w:rsidRDefault="00E83FEB" w:rsidP="00B51006">
            <w:pPr>
              <w:pStyle w:val="BodyText"/>
            </w:pPr>
            <w:r>
              <w:t>You must</w:t>
            </w:r>
            <w:r w:rsidRPr="00FF0B7B">
              <w:rPr>
                <w:spacing w:val="-5"/>
              </w:rPr>
              <w:t xml:space="preserve"> </w:t>
            </w:r>
            <w:r w:rsidRPr="00FF0B7B">
              <w:t>should</w:t>
            </w:r>
            <w:r w:rsidRPr="00FF0B7B">
              <w:rPr>
                <w:spacing w:val="-2"/>
              </w:rPr>
              <w:t xml:space="preserve"> </w:t>
            </w:r>
            <w:r w:rsidRPr="00FF0B7B">
              <w:t>ensure</w:t>
            </w:r>
            <w:r w:rsidRPr="00FF0B7B">
              <w:rPr>
                <w:spacing w:val="-4"/>
              </w:rPr>
              <w:t xml:space="preserve"> </w:t>
            </w:r>
            <w:r w:rsidRPr="00FF0B7B">
              <w:t>that</w:t>
            </w:r>
            <w:r w:rsidRPr="00FF0B7B">
              <w:rPr>
                <w:spacing w:val="-2"/>
              </w:rPr>
              <w:t xml:space="preserve"> </w:t>
            </w:r>
            <w:r w:rsidRPr="00FF0B7B">
              <w:t>there</w:t>
            </w:r>
            <w:r w:rsidRPr="00FF0B7B">
              <w:rPr>
                <w:spacing w:val="-4"/>
              </w:rPr>
              <w:t xml:space="preserve"> </w:t>
            </w:r>
            <w:r w:rsidRPr="00FF0B7B">
              <w:t>is</w:t>
            </w:r>
            <w:r w:rsidRPr="00FF0B7B">
              <w:rPr>
                <w:spacing w:val="-1"/>
              </w:rPr>
              <w:t xml:space="preserve"> </w:t>
            </w:r>
            <w:r w:rsidRPr="00FF0B7B">
              <w:t>adequate</w:t>
            </w:r>
            <w:r w:rsidRPr="00FF0B7B">
              <w:rPr>
                <w:spacing w:val="-4"/>
              </w:rPr>
              <w:t xml:space="preserve"> </w:t>
            </w:r>
            <w:r w:rsidRPr="00FF0B7B">
              <w:t>first</w:t>
            </w:r>
            <w:r>
              <w:t xml:space="preserve"> aid </w:t>
            </w:r>
            <w:r w:rsidRPr="00FF0B7B">
              <w:rPr>
                <w:spacing w:val="-58"/>
              </w:rPr>
              <w:t xml:space="preserve"> </w:t>
            </w:r>
            <w:r>
              <w:rPr>
                <w:spacing w:val="-58"/>
              </w:rPr>
              <w:t xml:space="preserve">  </w:t>
            </w:r>
            <w:r w:rsidRPr="00FF0B7B">
              <w:t>provision</w:t>
            </w:r>
            <w:r w:rsidRPr="00FF0B7B">
              <w:rPr>
                <w:spacing w:val="-1"/>
              </w:rPr>
              <w:t xml:space="preserve"> </w:t>
            </w:r>
            <w:r w:rsidRPr="00FF0B7B">
              <w:t>including</w:t>
            </w:r>
            <w:r w:rsidRPr="00FF0B7B">
              <w:rPr>
                <w:spacing w:val="-1"/>
              </w:rPr>
              <w:t xml:space="preserve"> </w:t>
            </w:r>
            <w:r w:rsidRPr="00FF0B7B">
              <w:t>sufficient</w:t>
            </w:r>
            <w:r w:rsidRPr="00FF0B7B">
              <w:rPr>
                <w:spacing w:val="-3"/>
              </w:rPr>
              <w:t xml:space="preserve"> </w:t>
            </w:r>
            <w:r w:rsidRPr="00FF0B7B">
              <w:t>numbers of</w:t>
            </w:r>
            <w:r w:rsidRPr="00FF0B7B">
              <w:rPr>
                <w:spacing w:val="-1"/>
              </w:rPr>
              <w:t xml:space="preserve"> </w:t>
            </w:r>
            <w:r w:rsidRPr="00FF0B7B">
              <w:t>first</w:t>
            </w:r>
            <w:r w:rsidRPr="00FF0B7B">
              <w:rPr>
                <w:spacing w:val="-2"/>
              </w:rPr>
              <w:t xml:space="preserve"> </w:t>
            </w:r>
            <w:r w:rsidRPr="00FF0B7B">
              <w:t>aiders</w:t>
            </w:r>
          </w:p>
        </w:tc>
      </w:tr>
      <w:tr w:rsidR="00E83FEB" w:rsidRPr="00FF0B7B" w14:paraId="72978DCC" w14:textId="77777777" w:rsidTr="00B51006">
        <w:tc>
          <w:tcPr>
            <w:tcW w:w="11908" w:type="dxa"/>
          </w:tcPr>
          <w:p w14:paraId="564A11BE" w14:textId="77777777" w:rsidR="00E83FEB" w:rsidRPr="00FF0B7B" w:rsidRDefault="00E83FEB" w:rsidP="00B51006">
            <w:pPr>
              <w:pStyle w:val="BodyText"/>
            </w:pPr>
            <w:r w:rsidRPr="00FF0B7B">
              <w:t>All</w:t>
            </w:r>
            <w:r w:rsidRPr="00FF0B7B">
              <w:rPr>
                <w:spacing w:val="-8"/>
              </w:rPr>
              <w:t xml:space="preserve"> </w:t>
            </w:r>
            <w:r w:rsidRPr="00FF0B7B">
              <w:t>food</w:t>
            </w:r>
            <w:r w:rsidRPr="00FF0B7B">
              <w:rPr>
                <w:spacing w:val="-6"/>
              </w:rPr>
              <w:t xml:space="preserve"> </w:t>
            </w:r>
            <w:r w:rsidRPr="00FF0B7B">
              <w:t>handling</w:t>
            </w:r>
            <w:r w:rsidRPr="00FF0B7B">
              <w:rPr>
                <w:spacing w:val="-6"/>
              </w:rPr>
              <w:t xml:space="preserve"> </w:t>
            </w:r>
            <w:r w:rsidRPr="00FF0B7B">
              <w:t>and</w:t>
            </w:r>
            <w:r w:rsidRPr="00FF0B7B">
              <w:rPr>
                <w:spacing w:val="-10"/>
              </w:rPr>
              <w:t xml:space="preserve"> </w:t>
            </w:r>
            <w:r w:rsidRPr="00FF0B7B">
              <w:t>preparation</w:t>
            </w:r>
            <w:r w:rsidRPr="00FF0B7B">
              <w:rPr>
                <w:spacing w:val="-6"/>
              </w:rPr>
              <w:t xml:space="preserve"> </w:t>
            </w:r>
            <w:r w:rsidRPr="00FF0B7B">
              <w:t>and</w:t>
            </w:r>
            <w:r w:rsidRPr="00FF0B7B">
              <w:rPr>
                <w:spacing w:val="-9"/>
              </w:rPr>
              <w:t xml:space="preserve"> </w:t>
            </w:r>
            <w:r w:rsidRPr="00FF0B7B">
              <w:t>cooking</w:t>
            </w:r>
            <w:r w:rsidRPr="00FF0B7B">
              <w:rPr>
                <w:spacing w:val="-9"/>
              </w:rPr>
              <w:t xml:space="preserve"> </w:t>
            </w:r>
            <w:r w:rsidRPr="00FF0B7B">
              <w:t>must</w:t>
            </w:r>
            <w:r w:rsidRPr="00FF0B7B">
              <w:rPr>
                <w:spacing w:val="-6"/>
              </w:rPr>
              <w:t xml:space="preserve"> </w:t>
            </w:r>
            <w:r w:rsidRPr="00FF0B7B">
              <w:t>be</w:t>
            </w:r>
            <w:r w:rsidRPr="00FF0B7B">
              <w:rPr>
                <w:spacing w:val="-9"/>
              </w:rPr>
              <w:t xml:space="preserve"> </w:t>
            </w:r>
            <w:r w:rsidRPr="00FF0B7B">
              <w:t>carried</w:t>
            </w:r>
            <w:r w:rsidRPr="00FF0B7B">
              <w:rPr>
                <w:spacing w:val="-6"/>
              </w:rPr>
              <w:t xml:space="preserve"> </w:t>
            </w:r>
            <w:r w:rsidRPr="00FF0B7B">
              <w:t>out</w:t>
            </w:r>
            <w:r w:rsidRPr="00FF0B7B">
              <w:rPr>
                <w:spacing w:val="-58"/>
              </w:rPr>
              <w:t xml:space="preserve"> </w:t>
            </w:r>
            <w:r>
              <w:rPr>
                <w:spacing w:val="-58"/>
              </w:rPr>
              <w:t xml:space="preserve">  </w:t>
            </w:r>
            <w:r w:rsidRPr="00FF0B7B">
              <w:t>by a competent</w:t>
            </w:r>
            <w:r w:rsidRPr="00FF0B7B">
              <w:rPr>
                <w:spacing w:val="-1"/>
              </w:rPr>
              <w:t xml:space="preserve"> </w:t>
            </w:r>
            <w:r w:rsidRPr="00FF0B7B">
              <w:t>person</w:t>
            </w:r>
          </w:p>
        </w:tc>
      </w:tr>
      <w:tr w:rsidR="00E83FEB" w:rsidRPr="00FF0B7B" w14:paraId="7E3A0A0E" w14:textId="77777777" w:rsidTr="00B51006">
        <w:tc>
          <w:tcPr>
            <w:tcW w:w="11908" w:type="dxa"/>
          </w:tcPr>
          <w:p w14:paraId="3B27BAE7" w14:textId="77777777" w:rsidR="00E83FEB" w:rsidRPr="00FF0B7B" w:rsidRDefault="00E83FEB" w:rsidP="00B51006">
            <w:pPr>
              <w:pStyle w:val="BodyText"/>
            </w:pPr>
            <w:r w:rsidRPr="00FF0B7B">
              <w:t>If</w:t>
            </w:r>
            <w:r w:rsidRPr="00FF0B7B">
              <w:rPr>
                <w:spacing w:val="24"/>
              </w:rPr>
              <w:t xml:space="preserve"> </w:t>
            </w:r>
            <w:r w:rsidRPr="00FF0B7B">
              <w:t>alcohol</w:t>
            </w:r>
            <w:r w:rsidRPr="00FF0B7B">
              <w:rPr>
                <w:spacing w:val="25"/>
              </w:rPr>
              <w:t xml:space="preserve"> </w:t>
            </w:r>
            <w:r w:rsidRPr="00FF0B7B">
              <w:t>is</w:t>
            </w:r>
            <w:r w:rsidRPr="00FF0B7B">
              <w:rPr>
                <w:spacing w:val="25"/>
              </w:rPr>
              <w:t xml:space="preserve"> </w:t>
            </w:r>
            <w:r w:rsidRPr="00FF0B7B">
              <w:t>to</w:t>
            </w:r>
            <w:r w:rsidRPr="00FF0B7B">
              <w:rPr>
                <w:spacing w:val="23"/>
              </w:rPr>
              <w:t xml:space="preserve"> </w:t>
            </w:r>
            <w:r w:rsidRPr="00FF0B7B">
              <w:t>be</w:t>
            </w:r>
            <w:r w:rsidRPr="00FF0B7B">
              <w:rPr>
                <w:spacing w:val="26"/>
              </w:rPr>
              <w:t xml:space="preserve"> </w:t>
            </w:r>
            <w:r w:rsidRPr="00FF0B7B">
              <w:t>sold</w:t>
            </w:r>
            <w:r w:rsidRPr="00FF0B7B">
              <w:rPr>
                <w:spacing w:val="20"/>
              </w:rPr>
              <w:t xml:space="preserve"> </w:t>
            </w:r>
            <w:r>
              <w:t>you must inform the council</w:t>
            </w:r>
            <w:r w:rsidRPr="00FF0B7B">
              <w:rPr>
                <w:spacing w:val="23"/>
              </w:rPr>
              <w:t xml:space="preserve"> </w:t>
            </w:r>
            <w:r>
              <w:rPr>
                <w:spacing w:val="23"/>
              </w:rPr>
              <w:t xml:space="preserve">before the planned event </w:t>
            </w:r>
          </w:p>
        </w:tc>
      </w:tr>
      <w:tr w:rsidR="00E83FEB" w:rsidRPr="00FF0B7B" w14:paraId="157217E9" w14:textId="77777777" w:rsidTr="00B51006">
        <w:tc>
          <w:tcPr>
            <w:tcW w:w="11908" w:type="dxa"/>
          </w:tcPr>
          <w:p w14:paraId="13A0A8A2" w14:textId="77777777" w:rsidR="00E83FEB" w:rsidRPr="00FF0B7B" w:rsidRDefault="00E83FEB" w:rsidP="00B51006">
            <w:pPr>
              <w:pStyle w:val="BodyText"/>
            </w:pPr>
            <w:r>
              <w:t>You</w:t>
            </w:r>
            <w:r w:rsidRPr="00FF0B7B">
              <w:rPr>
                <w:spacing w:val="-1"/>
              </w:rPr>
              <w:t xml:space="preserve"> </w:t>
            </w:r>
            <w:r w:rsidRPr="00FF0B7B">
              <w:t>must</w:t>
            </w:r>
            <w:r w:rsidRPr="00FF0B7B">
              <w:rPr>
                <w:spacing w:val="3"/>
              </w:rPr>
              <w:t xml:space="preserve"> </w:t>
            </w:r>
            <w:r w:rsidRPr="00FF0B7B">
              <w:t>ensure</w:t>
            </w:r>
            <w:r w:rsidRPr="00FF0B7B">
              <w:rPr>
                <w:spacing w:val="-1"/>
              </w:rPr>
              <w:t xml:space="preserve"> </w:t>
            </w:r>
            <w:r w:rsidRPr="00FF0B7B">
              <w:t>that</w:t>
            </w:r>
            <w:r w:rsidRPr="00FF0B7B">
              <w:rPr>
                <w:spacing w:val="1"/>
              </w:rPr>
              <w:t xml:space="preserve"> </w:t>
            </w:r>
            <w:r>
              <w:rPr>
                <w:spacing w:val="1"/>
              </w:rPr>
              <w:t xml:space="preserve">any </w:t>
            </w:r>
            <w:r w:rsidRPr="00FF0B7B">
              <w:t>music or</w:t>
            </w:r>
            <w:r w:rsidRPr="00FF0B7B">
              <w:rPr>
                <w:spacing w:val="3"/>
              </w:rPr>
              <w:t xml:space="preserve"> </w:t>
            </w:r>
            <w:r w:rsidRPr="00FF0B7B">
              <w:t>sound</w:t>
            </w:r>
            <w:r w:rsidRPr="00FF0B7B">
              <w:rPr>
                <w:spacing w:val="2"/>
              </w:rPr>
              <w:t xml:space="preserve"> </w:t>
            </w:r>
            <w:r w:rsidRPr="00FF0B7B">
              <w:t>system</w:t>
            </w:r>
            <w:r>
              <w:t xml:space="preserve"> </w:t>
            </w:r>
            <w:r w:rsidRPr="00FF0B7B">
              <w:rPr>
                <w:spacing w:val="-58"/>
              </w:rPr>
              <w:t>is</w:t>
            </w:r>
            <w:r w:rsidRPr="00FF0B7B">
              <w:t xml:space="preserve"> </w:t>
            </w:r>
            <w:r>
              <w:t xml:space="preserve">adequately </w:t>
            </w:r>
            <w:r w:rsidRPr="00FF0B7B">
              <w:t>monitored</w:t>
            </w:r>
            <w:r w:rsidRPr="00FF0B7B">
              <w:rPr>
                <w:spacing w:val="-2"/>
              </w:rPr>
              <w:t xml:space="preserve"> </w:t>
            </w:r>
            <w:r w:rsidRPr="00FF0B7B">
              <w:t>to</w:t>
            </w:r>
            <w:r w:rsidRPr="00FF0B7B">
              <w:rPr>
                <w:spacing w:val="-1"/>
              </w:rPr>
              <w:t xml:space="preserve"> </w:t>
            </w:r>
            <w:r w:rsidRPr="00FF0B7B">
              <w:t>ensure</w:t>
            </w:r>
            <w:r w:rsidRPr="00FF0B7B">
              <w:rPr>
                <w:spacing w:val="-2"/>
              </w:rPr>
              <w:t xml:space="preserve"> </w:t>
            </w:r>
            <w:r w:rsidRPr="00FF0B7B">
              <w:t>there</w:t>
            </w:r>
            <w:r w:rsidRPr="00FF0B7B">
              <w:rPr>
                <w:spacing w:val="-1"/>
              </w:rPr>
              <w:t xml:space="preserve"> </w:t>
            </w:r>
            <w:r w:rsidRPr="00FF0B7B">
              <w:t>is</w:t>
            </w:r>
            <w:r w:rsidRPr="00FF0B7B">
              <w:rPr>
                <w:spacing w:val="1"/>
              </w:rPr>
              <w:t xml:space="preserve"> </w:t>
            </w:r>
            <w:r w:rsidRPr="00FF0B7B">
              <w:t>no</w:t>
            </w:r>
            <w:r w:rsidRPr="00FF0B7B">
              <w:rPr>
                <w:spacing w:val="-3"/>
              </w:rPr>
              <w:t xml:space="preserve"> </w:t>
            </w:r>
            <w:r w:rsidRPr="00FF0B7B">
              <w:t>noise nuisance</w:t>
            </w:r>
            <w:r>
              <w:t xml:space="preserve"> to </w:t>
            </w:r>
            <w:proofErr w:type="spellStart"/>
            <w:r>
              <w:t>neighbouring</w:t>
            </w:r>
            <w:proofErr w:type="spellEnd"/>
            <w:r>
              <w:t xml:space="preserve"> premises</w:t>
            </w:r>
          </w:p>
        </w:tc>
      </w:tr>
      <w:tr w:rsidR="00E83FEB" w:rsidRPr="00FF0B7B" w14:paraId="47F38556" w14:textId="77777777" w:rsidTr="00B51006">
        <w:tc>
          <w:tcPr>
            <w:tcW w:w="11908" w:type="dxa"/>
          </w:tcPr>
          <w:p w14:paraId="550BFCF1" w14:textId="77777777" w:rsidR="00E83FEB" w:rsidRPr="00FF0B7B" w:rsidRDefault="00E83FEB" w:rsidP="00B51006">
            <w:pPr>
              <w:pStyle w:val="BodyText"/>
            </w:pPr>
            <w:r w:rsidRPr="00FF0B7B">
              <w:t xml:space="preserve">If there is to be music, then </w:t>
            </w:r>
            <w:r>
              <w:t>you</w:t>
            </w:r>
            <w:r w:rsidRPr="00FF0B7B">
              <w:t xml:space="preserve"> should</w:t>
            </w:r>
            <w:r w:rsidRPr="00FF0B7B">
              <w:rPr>
                <w:spacing w:val="1"/>
              </w:rPr>
              <w:t xml:space="preserve"> </w:t>
            </w:r>
            <w:r w:rsidRPr="00FF0B7B">
              <w:t>ensure that all neighbours who may be affected by noise to be</w:t>
            </w:r>
            <w:r w:rsidRPr="00FF0B7B">
              <w:rPr>
                <w:spacing w:val="1"/>
              </w:rPr>
              <w:t xml:space="preserve"> </w:t>
            </w:r>
            <w:r w:rsidRPr="00FF0B7B">
              <w:t>informed</w:t>
            </w:r>
            <w:r w:rsidRPr="00FF0B7B">
              <w:rPr>
                <w:spacing w:val="-3"/>
              </w:rPr>
              <w:t xml:space="preserve"> </w:t>
            </w:r>
            <w:r w:rsidRPr="00FF0B7B">
              <w:t>of</w:t>
            </w:r>
            <w:r w:rsidRPr="00FF0B7B">
              <w:rPr>
                <w:spacing w:val="-2"/>
              </w:rPr>
              <w:t xml:space="preserve"> </w:t>
            </w:r>
            <w:r w:rsidRPr="00FF0B7B">
              <w:t>event</w:t>
            </w:r>
            <w:r w:rsidRPr="00FF0B7B">
              <w:rPr>
                <w:spacing w:val="1"/>
              </w:rPr>
              <w:t xml:space="preserve"> </w:t>
            </w:r>
            <w:r w:rsidRPr="00FF0B7B">
              <w:t>and</w:t>
            </w:r>
            <w:r w:rsidRPr="00FF0B7B">
              <w:rPr>
                <w:spacing w:val="-3"/>
              </w:rPr>
              <w:t xml:space="preserve"> </w:t>
            </w:r>
            <w:r w:rsidRPr="00FF0B7B">
              <w:t>reassured of</w:t>
            </w:r>
            <w:r w:rsidRPr="00FF0B7B">
              <w:rPr>
                <w:spacing w:val="-2"/>
              </w:rPr>
              <w:t xml:space="preserve"> </w:t>
            </w:r>
            <w:r w:rsidRPr="00FF0B7B">
              <w:t>control</w:t>
            </w:r>
            <w:r w:rsidRPr="00FF0B7B">
              <w:rPr>
                <w:spacing w:val="-1"/>
              </w:rPr>
              <w:t xml:space="preserve"> </w:t>
            </w:r>
            <w:r w:rsidRPr="00FF0B7B">
              <w:t>measures</w:t>
            </w:r>
          </w:p>
        </w:tc>
      </w:tr>
    </w:tbl>
    <w:p w14:paraId="74436BD2" w14:textId="77777777" w:rsidR="00E83FEB" w:rsidRDefault="00E83FEB" w:rsidP="00E83FEB">
      <w:pPr>
        <w:pStyle w:val="BodyText"/>
      </w:pPr>
    </w:p>
    <w:p w14:paraId="77609313" w14:textId="77777777" w:rsidR="00E83FEB" w:rsidRDefault="00E83FEB" w:rsidP="00E83FEB">
      <w:pPr>
        <w:pStyle w:val="BodyText"/>
      </w:pPr>
    </w:p>
    <w:p w14:paraId="3A181EBB" w14:textId="059A1E1D" w:rsidR="00E83FEB" w:rsidRDefault="00E83FEB" w:rsidP="00E83FEB">
      <w:pPr>
        <w:pStyle w:val="Heading3"/>
      </w:pPr>
      <w:bookmarkStart w:id="12" w:name="_Toc200028372"/>
      <w:r>
        <w:lastRenderedPageBreak/>
        <w:t>Completing this risk assessment</w:t>
      </w:r>
      <w:bookmarkEnd w:id="12"/>
    </w:p>
    <w:p w14:paraId="543C30BE" w14:textId="77777777" w:rsidR="00E83FEB" w:rsidRDefault="00E83FEB" w:rsidP="00E83FEB">
      <w:pPr>
        <w:pStyle w:val="BodyText"/>
      </w:pPr>
      <w:r>
        <w:t>This risk assessment should be completed in conjunction with the hirer’s agreement for the use of</w:t>
      </w:r>
      <w:r>
        <w:rPr>
          <w:spacing w:val="1"/>
        </w:rPr>
        <w:t xml:space="preserve"> </w:t>
      </w:r>
      <w:r>
        <w:t>council premises by members of the public, charity organisations or businesses.</w:t>
      </w:r>
    </w:p>
    <w:p w14:paraId="51B62D78" w14:textId="77777777" w:rsidR="00E83FEB" w:rsidRDefault="00E83FEB" w:rsidP="00E83FEB">
      <w:pPr>
        <w:pStyle w:val="Heading3"/>
      </w:pPr>
      <w:bookmarkStart w:id="13" w:name="_Toc200028373"/>
      <w:r>
        <w:t>Monitoring and reviewing</w:t>
      </w:r>
      <w:bookmarkEnd w:id="13"/>
    </w:p>
    <w:p w14:paraId="1BF0D3B1" w14:textId="77777777" w:rsidR="00E83FEB" w:rsidRPr="00130CDC" w:rsidRDefault="00E83FEB" w:rsidP="00E83FEB">
      <w:pPr>
        <w:pStyle w:val="BodyText"/>
      </w:pPr>
      <w:r w:rsidRPr="00130CDC">
        <w:t>Risk assessments are intended to be live documents, and need to be reviewed when there is any change of person, process, plant/equipment or place.</w:t>
      </w:r>
    </w:p>
    <w:p w14:paraId="00F5FF0D" w14:textId="77777777" w:rsidR="00E83FEB" w:rsidRDefault="00E83FEB" w:rsidP="00E83FEB">
      <w:pPr>
        <w:pStyle w:val="BodyText"/>
      </w:pPr>
      <w:r>
        <w:t>The</w:t>
      </w:r>
      <w:r>
        <w:rPr>
          <w:spacing w:val="1"/>
        </w:rPr>
        <w:t xml:space="preserve"> </w:t>
      </w:r>
      <w:r>
        <w:t>control</w:t>
      </w:r>
      <w:r>
        <w:rPr>
          <w:spacing w:val="1"/>
        </w:rPr>
        <w:t xml:space="preserve"> </w:t>
      </w:r>
      <w:r>
        <w:t>measures</w:t>
      </w:r>
      <w:r>
        <w:rPr>
          <w:spacing w:val="1"/>
        </w:rPr>
        <w:t xml:space="preserve"> </w:t>
      </w:r>
      <w:r>
        <w:t>detailed</w:t>
      </w:r>
      <w:r>
        <w:rPr>
          <w:spacing w:val="1"/>
        </w:rPr>
        <w:t xml:space="preserve"> </w:t>
      </w:r>
      <w:r>
        <w:t>in</w:t>
      </w:r>
      <w:r>
        <w:rPr>
          <w:spacing w:val="1"/>
        </w:rPr>
        <w:t xml:space="preserve"> </w:t>
      </w:r>
      <w:r>
        <w:t>this</w:t>
      </w:r>
      <w:r>
        <w:rPr>
          <w:spacing w:val="1"/>
        </w:rPr>
        <w:t xml:space="preserve"> </w:t>
      </w:r>
      <w:r>
        <w:t>risk</w:t>
      </w:r>
      <w:r>
        <w:rPr>
          <w:spacing w:val="1"/>
        </w:rPr>
        <w:t xml:space="preserve"> </w:t>
      </w:r>
      <w:r>
        <w:t>assessment</w:t>
      </w:r>
      <w:r>
        <w:rPr>
          <w:spacing w:val="1"/>
        </w:rPr>
        <w:t xml:space="preserve"> </w:t>
      </w:r>
      <w:r>
        <w:t>are</w:t>
      </w:r>
      <w:r>
        <w:rPr>
          <w:spacing w:val="1"/>
        </w:rPr>
        <w:t xml:space="preserve"> </w:t>
      </w:r>
      <w:r>
        <w:t>to</w:t>
      </w:r>
      <w:r>
        <w:rPr>
          <w:spacing w:val="1"/>
        </w:rPr>
        <w:t xml:space="preserve"> </w:t>
      </w:r>
      <w:r>
        <w:t>be</w:t>
      </w:r>
      <w:r>
        <w:rPr>
          <w:spacing w:val="1"/>
        </w:rPr>
        <w:t xml:space="preserve"> </w:t>
      </w:r>
      <w:r>
        <w:t>monitored</w:t>
      </w:r>
      <w:r>
        <w:rPr>
          <w:spacing w:val="1"/>
        </w:rPr>
        <w:t xml:space="preserve"> </w:t>
      </w:r>
      <w:r>
        <w:t>by</w:t>
      </w:r>
      <w:r>
        <w:rPr>
          <w:spacing w:val="1"/>
        </w:rPr>
        <w:t xml:space="preserve"> </w:t>
      </w:r>
      <w:r>
        <w:t>your organisation</w:t>
      </w:r>
      <w:r>
        <w:rPr>
          <w:spacing w:val="-11"/>
        </w:rPr>
        <w:t xml:space="preserve"> </w:t>
      </w:r>
      <w:r>
        <w:t>to</w:t>
      </w:r>
      <w:r>
        <w:rPr>
          <w:spacing w:val="-10"/>
        </w:rPr>
        <w:t xml:space="preserve"> </w:t>
      </w:r>
      <w:r>
        <w:t>ensure</w:t>
      </w:r>
      <w:r>
        <w:rPr>
          <w:spacing w:val="-12"/>
        </w:rPr>
        <w:t xml:space="preserve"> </w:t>
      </w:r>
      <w:r>
        <w:t>that</w:t>
      </w:r>
      <w:r>
        <w:rPr>
          <w:spacing w:val="-8"/>
        </w:rPr>
        <w:t xml:space="preserve"> </w:t>
      </w:r>
      <w:r>
        <w:t>they</w:t>
      </w:r>
      <w:r>
        <w:rPr>
          <w:spacing w:val="-8"/>
        </w:rPr>
        <w:t xml:space="preserve"> </w:t>
      </w:r>
      <w:r>
        <w:t>are</w:t>
      </w:r>
      <w:r>
        <w:rPr>
          <w:spacing w:val="-12"/>
        </w:rPr>
        <w:t xml:space="preserve"> </w:t>
      </w:r>
      <w:r>
        <w:t>effectively</w:t>
      </w:r>
      <w:r>
        <w:rPr>
          <w:spacing w:val="-9"/>
        </w:rPr>
        <w:t xml:space="preserve"> </w:t>
      </w:r>
      <w:r>
        <w:t>and</w:t>
      </w:r>
      <w:r>
        <w:rPr>
          <w:spacing w:val="-10"/>
        </w:rPr>
        <w:t xml:space="preserve"> </w:t>
      </w:r>
      <w:r>
        <w:t>consistently</w:t>
      </w:r>
      <w:r>
        <w:rPr>
          <w:spacing w:val="-9"/>
        </w:rPr>
        <w:t xml:space="preserve"> </w:t>
      </w:r>
      <w:r>
        <w:t>implemented.</w:t>
      </w:r>
      <w:r>
        <w:rPr>
          <w:spacing w:val="-8"/>
        </w:rPr>
        <w:t xml:space="preserve"> </w:t>
      </w:r>
      <w:r>
        <w:t>Any</w:t>
      </w:r>
      <w:r>
        <w:rPr>
          <w:spacing w:val="-12"/>
        </w:rPr>
        <w:t xml:space="preserve"> </w:t>
      </w:r>
      <w:r>
        <w:t>instances where</w:t>
      </w:r>
      <w:r>
        <w:rPr>
          <w:spacing w:val="-6"/>
        </w:rPr>
        <w:t xml:space="preserve"> </w:t>
      </w:r>
      <w:r>
        <w:t>effective</w:t>
      </w:r>
      <w:r>
        <w:rPr>
          <w:spacing w:val="-5"/>
        </w:rPr>
        <w:t xml:space="preserve"> </w:t>
      </w:r>
      <w:r>
        <w:t>implementation</w:t>
      </w:r>
      <w:r>
        <w:rPr>
          <w:spacing w:val="-5"/>
        </w:rPr>
        <w:t xml:space="preserve"> </w:t>
      </w:r>
      <w:r>
        <w:t>becomes</w:t>
      </w:r>
      <w:r>
        <w:rPr>
          <w:spacing w:val="-7"/>
        </w:rPr>
        <w:t xml:space="preserve"> </w:t>
      </w:r>
      <w:r>
        <w:t>impossible</w:t>
      </w:r>
      <w:r>
        <w:rPr>
          <w:spacing w:val="-5"/>
        </w:rPr>
        <w:t xml:space="preserve"> </w:t>
      </w:r>
      <w:r>
        <w:t>should</w:t>
      </w:r>
      <w:r>
        <w:rPr>
          <w:spacing w:val="-5"/>
        </w:rPr>
        <w:t xml:space="preserve"> </w:t>
      </w:r>
      <w:r>
        <w:t>be</w:t>
      </w:r>
      <w:r>
        <w:rPr>
          <w:spacing w:val="-5"/>
        </w:rPr>
        <w:t xml:space="preserve"> </w:t>
      </w:r>
      <w:r>
        <w:t>reported</w:t>
      </w:r>
      <w:r>
        <w:rPr>
          <w:spacing w:val="-7"/>
        </w:rPr>
        <w:t xml:space="preserve"> </w:t>
      </w:r>
      <w:r>
        <w:t>to</w:t>
      </w:r>
      <w:r>
        <w:rPr>
          <w:spacing w:val="-7"/>
        </w:rPr>
        <w:t xml:space="preserve"> </w:t>
      </w:r>
      <w:r>
        <w:t>the</w:t>
      </w:r>
      <w:r>
        <w:rPr>
          <w:spacing w:val="-5"/>
        </w:rPr>
        <w:t xml:space="preserve"> </w:t>
      </w:r>
      <w:r>
        <w:t>council.</w:t>
      </w:r>
    </w:p>
    <w:p w14:paraId="066AE312" w14:textId="77777777" w:rsidR="00E83FEB" w:rsidRDefault="00E83FEB" w:rsidP="00E83FEB">
      <w:pPr>
        <w:pStyle w:val="BodyText"/>
      </w:pPr>
    </w:p>
    <w:p w14:paraId="0FEF0C87" w14:textId="77777777" w:rsidR="00E83FEB" w:rsidRDefault="00E83FEB" w:rsidP="00E83FEB">
      <w:pPr>
        <w:pStyle w:val="BodyText"/>
      </w:pPr>
    </w:p>
    <w:p w14:paraId="4C819BC8" w14:textId="77777777" w:rsidR="00E83FEB" w:rsidRDefault="00E83FEB" w:rsidP="00E83FEB">
      <w:pPr>
        <w:pStyle w:val="BodyText"/>
      </w:pPr>
    </w:p>
    <w:p w14:paraId="7A8929D6" w14:textId="77777777" w:rsidR="00E83FEB" w:rsidRDefault="00E83FEB" w:rsidP="00E83FEB">
      <w:pPr>
        <w:pStyle w:val="BodyText"/>
      </w:pPr>
    </w:p>
    <w:p w14:paraId="2CBB2B1F" w14:textId="77777777" w:rsidR="00E83FEB" w:rsidRDefault="00E83FEB" w:rsidP="00E83FEB">
      <w:pPr>
        <w:pStyle w:val="BodyText"/>
      </w:pPr>
    </w:p>
    <w:p w14:paraId="48E05BBB" w14:textId="77777777" w:rsidR="00E83FEB" w:rsidRPr="00F551B1" w:rsidRDefault="00E83FEB" w:rsidP="00E83FEB">
      <w:pPr>
        <w:pStyle w:val="BodyText"/>
      </w:pPr>
    </w:p>
    <w:p w14:paraId="3A14A1EE" w14:textId="77777777" w:rsidR="00E83FEB" w:rsidRPr="0067587A" w:rsidRDefault="00E83FEB" w:rsidP="00E83FEB">
      <w:pPr>
        <w:pStyle w:val="Heading1"/>
        <w:rPr>
          <w:color w:val="FF0000"/>
        </w:rPr>
      </w:pPr>
      <w:bookmarkStart w:id="14" w:name="_Toc200028374"/>
      <w:r>
        <w:lastRenderedPageBreak/>
        <w:t>Risk assessment</w:t>
      </w:r>
      <w:bookmarkEnd w:id="1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6"/>
        <w:gridCol w:w="7757"/>
      </w:tblGrid>
      <w:tr w:rsidR="00E83FEB" w:rsidRPr="000376C0" w14:paraId="76B8875D" w14:textId="77777777" w:rsidTr="00B51006">
        <w:tc>
          <w:tcPr>
            <w:tcW w:w="6521" w:type="dxa"/>
            <w:shd w:val="clear" w:color="auto" w:fill="auto"/>
          </w:tcPr>
          <w:p w14:paraId="76D0AD08" w14:textId="77777777" w:rsidR="00E83FEB" w:rsidRPr="00003000" w:rsidRDefault="00E83FEB" w:rsidP="00B51006">
            <w:pPr>
              <w:pStyle w:val="BodyText"/>
              <w:rPr>
                <w:b/>
                <w:bCs/>
              </w:rPr>
            </w:pPr>
            <w:r w:rsidRPr="00003000">
              <w:rPr>
                <w:b/>
                <w:bCs/>
              </w:rPr>
              <w:t xml:space="preserve">Name of organisation: </w:t>
            </w:r>
          </w:p>
        </w:tc>
        <w:tc>
          <w:tcPr>
            <w:tcW w:w="8305" w:type="dxa"/>
            <w:shd w:val="clear" w:color="auto" w:fill="auto"/>
          </w:tcPr>
          <w:p w14:paraId="3E8B07D7" w14:textId="77777777" w:rsidR="00E83FEB" w:rsidRPr="002A1367" w:rsidRDefault="00E83FEB" w:rsidP="00B51006">
            <w:pPr>
              <w:pStyle w:val="BodyText"/>
            </w:pPr>
          </w:p>
        </w:tc>
      </w:tr>
      <w:tr w:rsidR="00E83FEB" w:rsidRPr="000376C0" w14:paraId="6006E1AB" w14:textId="77777777" w:rsidTr="00B51006">
        <w:tc>
          <w:tcPr>
            <w:tcW w:w="6521" w:type="dxa"/>
            <w:shd w:val="clear" w:color="auto" w:fill="auto"/>
          </w:tcPr>
          <w:p w14:paraId="202DE6D6" w14:textId="77777777" w:rsidR="00E83FEB" w:rsidRPr="00003000" w:rsidRDefault="00E83FEB" w:rsidP="00B51006">
            <w:pPr>
              <w:pStyle w:val="BodyText"/>
              <w:rPr>
                <w:b/>
                <w:bCs/>
              </w:rPr>
            </w:pPr>
            <w:r w:rsidRPr="00003000">
              <w:rPr>
                <w:b/>
                <w:bCs/>
              </w:rPr>
              <w:t>Date risk assessment undertaken:</w:t>
            </w:r>
          </w:p>
        </w:tc>
        <w:tc>
          <w:tcPr>
            <w:tcW w:w="8305" w:type="dxa"/>
            <w:shd w:val="clear" w:color="auto" w:fill="auto"/>
          </w:tcPr>
          <w:p w14:paraId="1BFD5086" w14:textId="77777777" w:rsidR="00E83FEB" w:rsidRPr="002A1367" w:rsidRDefault="00E83FEB" w:rsidP="00B51006">
            <w:pPr>
              <w:pStyle w:val="BodyText"/>
            </w:pPr>
          </w:p>
        </w:tc>
      </w:tr>
      <w:tr w:rsidR="00E83FEB" w:rsidRPr="000376C0" w14:paraId="3B027E23" w14:textId="77777777" w:rsidTr="00B51006">
        <w:trPr>
          <w:trHeight w:val="79"/>
        </w:trPr>
        <w:tc>
          <w:tcPr>
            <w:tcW w:w="6521" w:type="dxa"/>
            <w:shd w:val="clear" w:color="auto" w:fill="auto"/>
          </w:tcPr>
          <w:p w14:paraId="030C57C8" w14:textId="77777777" w:rsidR="00E83FEB" w:rsidRPr="00003000" w:rsidRDefault="00E83FEB" w:rsidP="00B51006">
            <w:pPr>
              <w:pStyle w:val="BodyText"/>
              <w:rPr>
                <w:b/>
                <w:bCs/>
              </w:rPr>
            </w:pPr>
            <w:r w:rsidRPr="00003000">
              <w:rPr>
                <w:b/>
                <w:bCs/>
              </w:rPr>
              <w:t>Name(s) of those who undertook the risk assessment:</w:t>
            </w:r>
          </w:p>
        </w:tc>
        <w:tc>
          <w:tcPr>
            <w:tcW w:w="8305" w:type="dxa"/>
            <w:shd w:val="clear" w:color="auto" w:fill="auto"/>
          </w:tcPr>
          <w:p w14:paraId="0B905466" w14:textId="77777777" w:rsidR="00E83FEB" w:rsidRPr="002A1367" w:rsidRDefault="00E83FEB" w:rsidP="00B51006">
            <w:pPr>
              <w:pStyle w:val="BodyText"/>
            </w:pPr>
          </w:p>
        </w:tc>
      </w:tr>
      <w:tr w:rsidR="00E83FEB" w14:paraId="08D91304" w14:textId="77777777" w:rsidTr="00B51006">
        <w:trPr>
          <w:trHeight w:val="79"/>
        </w:trPr>
        <w:tc>
          <w:tcPr>
            <w:tcW w:w="6521" w:type="dxa"/>
            <w:shd w:val="clear" w:color="auto" w:fill="auto"/>
          </w:tcPr>
          <w:p w14:paraId="69ADCE35" w14:textId="77777777" w:rsidR="00E83FEB" w:rsidRDefault="00E83FEB" w:rsidP="00B51006">
            <w:pPr>
              <w:pStyle w:val="BodyText"/>
              <w:rPr>
                <w:b/>
                <w:bCs/>
              </w:rPr>
            </w:pPr>
            <w:r w:rsidRPr="7E575453">
              <w:rPr>
                <w:b/>
                <w:bCs/>
              </w:rPr>
              <w:t xml:space="preserve">Outline of activity, numbers of attendees, level of mobility </w:t>
            </w:r>
            <w:proofErr w:type="spellStart"/>
            <w:r w:rsidRPr="7E575453">
              <w:rPr>
                <w:b/>
                <w:bCs/>
              </w:rPr>
              <w:t>etc</w:t>
            </w:r>
            <w:proofErr w:type="spellEnd"/>
          </w:p>
        </w:tc>
        <w:tc>
          <w:tcPr>
            <w:tcW w:w="8305" w:type="dxa"/>
            <w:shd w:val="clear" w:color="auto" w:fill="auto"/>
          </w:tcPr>
          <w:p w14:paraId="4BCCBF70" w14:textId="77777777" w:rsidR="00E83FEB" w:rsidRDefault="00E83FEB" w:rsidP="00B51006">
            <w:pPr>
              <w:pStyle w:val="BodyText"/>
            </w:pPr>
          </w:p>
        </w:tc>
      </w:tr>
    </w:tbl>
    <w:p w14:paraId="67992E31" w14:textId="5113D6C7" w:rsidR="000D20F7" w:rsidRDefault="00E83FEB" w:rsidP="00252985">
      <w:pPr>
        <w:pStyle w:val="Heading3"/>
      </w:pPr>
      <w:bookmarkStart w:id="15" w:name="_Toc200028375"/>
      <w:r>
        <w:t>Method</w:t>
      </w:r>
      <w:bookmarkEnd w:id="15"/>
    </w:p>
    <w:p w14:paraId="5DEA353E" w14:textId="77777777" w:rsidR="00E83FEB" w:rsidRPr="008A606C" w:rsidRDefault="00E83FEB" w:rsidP="00E83FEB">
      <w:pPr>
        <w:rPr>
          <w:sz w:val="22"/>
        </w:rPr>
      </w:pPr>
      <w:r w:rsidRPr="008A606C">
        <w:rPr>
          <w:sz w:val="22"/>
        </w:rPr>
        <w:t>Step 1 - Identify the hazards</w:t>
      </w:r>
    </w:p>
    <w:p w14:paraId="7D09826E" w14:textId="77777777" w:rsidR="00E83FEB" w:rsidRPr="008A606C" w:rsidRDefault="00E83FEB" w:rsidP="00E83FEB">
      <w:pPr>
        <w:rPr>
          <w:sz w:val="22"/>
        </w:rPr>
      </w:pPr>
      <w:r w:rsidRPr="008A606C">
        <w:rPr>
          <w:sz w:val="22"/>
        </w:rPr>
        <w:t>Step 2 - Decide who might be harmed and how</w:t>
      </w:r>
    </w:p>
    <w:p w14:paraId="70DDC047" w14:textId="77777777" w:rsidR="00E83FEB" w:rsidRPr="008A606C" w:rsidRDefault="00E83FEB" w:rsidP="00E83FEB">
      <w:pPr>
        <w:rPr>
          <w:sz w:val="22"/>
        </w:rPr>
      </w:pPr>
      <w:r w:rsidRPr="008A606C">
        <w:rPr>
          <w:sz w:val="22"/>
        </w:rPr>
        <w:t xml:space="preserve">Step 3 - Evaluate the risks (the likelihood of the harm </w:t>
      </w:r>
      <w:r>
        <w:rPr>
          <w:sz w:val="22"/>
        </w:rPr>
        <w:t>occurring</w:t>
      </w:r>
      <w:r w:rsidRPr="008A606C">
        <w:rPr>
          <w:sz w:val="22"/>
        </w:rPr>
        <w:t xml:space="preserve"> and the </w:t>
      </w:r>
      <w:r>
        <w:rPr>
          <w:sz w:val="22"/>
        </w:rPr>
        <w:t xml:space="preserve">potential </w:t>
      </w:r>
      <w:r w:rsidRPr="008A606C">
        <w:rPr>
          <w:sz w:val="22"/>
        </w:rPr>
        <w:t xml:space="preserve">severity of the </w:t>
      </w:r>
      <w:r>
        <w:rPr>
          <w:sz w:val="22"/>
        </w:rPr>
        <w:t>harm</w:t>
      </w:r>
      <w:r w:rsidRPr="008A606C">
        <w:rPr>
          <w:sz w:val="22"/>
        </w:rPr>
        <w:t xml:space="preserve">) and decide on </w:t>
      </w:r>
      <w:r>
        <w:rPr>
          <w:sz w:val="22"/>
        </w:rPr>
        <w:t xml:space="preserve">suitable </w:t>
      </w:r>
      <w:r w:rsidRPr="008A606C">
        <w:rPr>
          <w:sz w:val="22"/>
        </w:rPr>
        <w:t>control measures</w:t>
      </w:r>
    </w:p>
    <w:p w14:paraId="062649A0" w14:textId="77777777" w:rsidR="00E83FEB" w:rsidRPr="008A606C" w:rsidRDefault="00E83FEB" w:rsidP="00E83FEB">
      <w:pPr>
        <w:rPr>
          <w:sz w:val="22"/>
        </w:rPr>
      </w:pPr>
      <w:r w:rsidRPr="008A606C">
        <w:rPr>
          <w:sz w:val="22"/>
        </w:rPr>
        <w:t xml:space="preserve">Step </w:t>
      </w:r>
      <w:r>
        <w:rPr>
          <w:sz w:val="22"/>
        </w:rPr>
        <w:t>5</w:t>
      </w:r>
      <w:r w:rsidRPr="008A606C">
        <w:rPr>
          <w:sz w:val="22"/>
        </w:rPr>
        <w:t xml:space="preserve"> - Record your findings and implement them</w:t>
      </w:r>
    </w:p>
    <w:p w14:paraId="05E32CE9" w14:textId="77777777" w:rsidR="00E83FEB" w:rsidRPr="008A606C" w:rsidRDefault="00E83FEB" w:rsidP="00E83FEB">
      <w:pPr>
        <w:rPr>
          <w:sz w:val="22"/>
        </w:rPr>
      </w:pPr>
      <w:r w:rsidRPr="008A606C">
        <w:rPr>
          <w:sz w:val="22"/>
        </w:rPr>
        <w:t>Step 5 - Review your assessment and update if necessary</w:t>
      </w:r>
    </w:p>
    <w:p w14:paraId="37918A19" w14:textId="77777777" w:rsidR="00E83FEB" w:rsidRDefault="00E83FEB" w:rsidP="00E83FEB">
      <w:pPr>
        <w:rPr>
          <w:sz w:val="22"/>
        </w:rPr>
      </w:pPr>
    </w:p>
    <w:p w14:paraId="656BB945" w14:textId="77777777" w:rsidR="00E83FEB" w:rsidRDefault="00E83FEB" w:rsidP="00E83FEB">
      <w:pPr>
        <w:rPr>
          <w:sz w:val="22"/>
        </w:rPr>
      </w:pPr>
      <w:r w:rsidRPr="008A606C">
        <w:rPr>
          <w:sz w:val="22"/>
        </w:rPr>
        <w:t>The definition of “</w:t>
      </w:r>
      <w:r w:rsidRPr="008A606C">
        <w:rPr>
          <w:b/>
          <w:sz w:val="22"/>
        </w:rPr>
        <w:t>hazard</w:t>
      </w:r>
      <w:r w:rsidRPr="008A606C">
        <w:rPr>
          <w:sz w:val="22"/>
        </w:rPr>
        <w:t xml:space="preserve">” is: Something with the potential to cause harm. </w:t>
      </w:r>
    </w:p>
    <w:p w14:paraId="70AF8440" w14:textId="77777777" w:rsidR="00E83FEB" w:rsidRDefault="00E83FEB" w:rsidP="00E83FEB">
      <w:pPr>
        <w:rPr>
          <w:sz w:val="22"/>
        </w:rPr>
      </w:pPr>
      <w:r w:rsidRPr="008A606C">
        <w:rPr>
          <w:sz w:val="22"/>
        </w:rPr>
        <w:t>The definition of “</w:t>
      </w:r>
      <w:r w:rsidRPr="008A606C">
        <w:rPr>
          <w:b/>
          <w:sz w:val="22"/>
        </w:rPr>
        <w:t>risk</w:t>
      </w:r>
      <w:r w:rsidRPr="008A606C">
        <w:rPr>
          <w:sz w:val="22"/>
        </w:rPr>
        <w:t xml:space="preserve">” is: The likelihood of that potential being realized. </w:t>
      </w:r>
    </w:p>
    <w:p w14:paraId="18717294" w14:textId="77777777" w:rsidR="00E83FEB" w:rsidRDefault="00E83FEB" w:rsidP="00E83FEB">
      <w:pPr>
        <w:rPr>
          <w:sz w:val="22"/>
        </w:rPr>
      </w:pPr>
      <w:r w:rsidRPr="008A606C">
        <w:rPr>
          <w:sz w:val="22"/>
        </w:rPr>
        <w:t xml:space="preserve">Therefore, to </w:t>
      </w:r>
      <w:proofErr w:type="spellStart"/>
      <w:r w:rsidRPr="008A606C">
        <w:rPr>
          <w:sz w:val="22"/>
        </w:rPr>
        <w:t>prioritise</w:t>
      </w:r>
      <w:proofErr w:type="spellEnd"/>
      <w:r w:rsidRPr="008A606C">
        <w:rPr>
          <w:sz w:val="22"/>
        </w:rPr>
        <w:t xml:space="preserve"> risks the probability or likelihood of something happening is considered together with its severity. </w:t>
      </w:r>
    </w:p>
    <w:p w14:paraId="53455DD3" w14:textId="77777777" w:rsidR="00E83FEB" w:rsidRDefault="00E83FEB" w:rsidP="00E83FEB">
      <w:pPr>
        <w:rPr>
          <w:b/>
          <w:sz w:val="22"/>
        </w:rPr>
      </w:pPr>
      <w:r w:rsidRPr="008A606C">
        <w:rPr>
          <w:sz w:val="22"/>
        </w:rPr>
        <w:t xml:space="preserve">This can be expressed as: </w:t>
      </w:r>
      <w:r w:rsidRPr="008A606C">
        <w:rPr>
          <w:b/>
          <w:sz w:val="22"/>
        </w:rPr>
        <w:t>Risk = Probability x Severity</w:t>
      </w:r>
    </w:p>
    <w:tbl>
      <w:tblPr>
        <w:tblW w:w="0" w:type="auto"/>
        <w:tblLook w:val="0000" w:firstRow="0" w:lastRow="0" w:firstColumn="0" w:lastColumn="0" w:noHBand="0" w:noVBand="0"/>
      </w:tblPr>
      <w:tblGrid>
        <w:gridCol w:w="1916"/>
        <w:gridCol w:w="539"/>
        <w:gridCol w:w="4560"/>
        <w:gridCol w:w="800"/>
        <w:gridCol w:w="540"/>
        <w:gridCol w:w="5603"/>
      </w:tblGrid>
      <w:tr w:rsidR="00E83FEB" w:rsidRPr="00046C67" w14:paraId="7BAF6A77" w14:textId="77777777" w:rsidTr="00B51006">
        <w:trPr>
          <w:trHeight w:hRule="exact" w:val="340"/>
        </w:trPr>
        <w:tc>
          <w:tcPr>
            <w:tcW w:w="1963" w:type="dxa"/>
          </w:tcPr>
          <w:p w14:paraId="70D23955" w14:textId="77777777" w:rsidR="00E83FEB" w:rsidRPr="0067587A" w:rsidRDefault="00E83FEB" w:rsidP="00B51006">
            <w:pPr>
              <w:pStyle w:val="BodyText"/>
              <w:rPr>
                <w:b/>
                <w:bCs/>
              </w:rPr>
            </w:pPr>
            <w:r w:rsidRPr="0067587A">
              <w:rPr>
                <w:b/>
                <w:bCs/>
              </w:rPr>
              <w:t>Evaluation</w:t>
            </w:r>
          </w:p>
        </w:tc>
        <w:tc>
          <w:tcPr>
            <w:tcW w:w="559" w:type="dxa"/>
          </w:tcPr>
          <w:p w14:paraId="4BEE663E" w14:textId="77777777" w:rsidR="00E83FEB" w:rsidRPr="0067587A" w:rsidRDefault="00E83FEB" w:rsidP="00B51006">
            <w:pPr>
              <w:pStyle w:val="BodyText"/>
              <w:rPr>
                <w:b/>
                <w:bCs/>
              </w:rPr>
            </w:pPr>
          </w:p>
        </w:tc>
        <w:tc>
          <w:tcPr>
            <w:tcW w:w="4742" w:type="dxa"/>
          </w:tcPr>
          <w:p w14:paraId="13D535D0" w14:textId="77777777" w:rsidR="00E83FEB" w:rsidRPr="0067587A" w:rsidRDefault="00E83FEB" w:rsidP="00B51006">
            <w:pPr>
              <w:pStyle w:val="BodyText"/>
              <w:rPr>
                <w:b/>
                <w:bCs/>
              </w:rPr>
            </w:pPr>
            <w:r w:rsidRPr="0067587A">
              <w:rPr>
                <w:b/>
                <w:bCs/>
              </w:rPr>
              <w:t>Likelihood/probability</w:t>
            </w:r>
          </w:p>
        </w:tc>
        <w:tc>
          <w:tcPr>
            <w:tcW w:w="800" w:type="dxa"/>
            <w:vMerge w:val="restart"/>
            <w:textDirection w:val="btLr"/>
          </w:tcPr>
          <w:p w14:paraId="757E2581" w14:textId="77777777" w:rsidR="00E83FEB" w:rsidRPr="0067587A" w:rsidRDefault="00E83FEB" w:rsidP="00B51006">
            <w:pPr>
              <w:pStyle w:val="BodyText"/>
              <w:rPr>
                <w:b/>
                <w:bCs/>
              </w:rPr>
            </w:pPr>
            <w:r w:rsidRPr="0067587A">
              <w:rPr>
                <w:b/>
                <w:bCs/>
              </w:rPr>
              <w:t>Multiplied  by</w:t>
            </w:r>
          </w:p>
        </w:tc>
        <w:tc>
          <w:tcPr>
            <w:tcW w:w="560" w:type="dxa"/>
          </w:tcPr>
          <w:p w14:paraId="0371C7DE" w14:textId="77777777" w:rsidR="00E83FEB" w:rsidRPr="0067587A" w:rsidRDefault="00E83FEB" w:rsidP="00B51006">
            <w:pPr>
              <w:pStyle w:val="BodyText"/>
              <w:rPr>
                <w:b/>
                <w:bCs/>
              </w:rPr>
            </w:pPr>
          </w:p>
        </w:tc>
        <w:tc>
          <w:tcPr>
            <w:tcW w:w="5957" w:type="dxa"/>
          </w:tcPr>
          <w:p w14:paraId="3F0D48D2" w14:textId="77777777" w:rsidR="00E83FEB" w:rsidRPr="0067587A" w:rsidRDefault="00E83FEB" w:rsidP="00B51006">
            <w:pPr>
              <w:pStyle w:val="BodyText"/>
              <w:rPr>
                <w:b/>
                <w:bCs/>
              </w:rPr>
            </w:pPr>
            <w:r w:rsidRPr="0067587A">
              <w:rPr>
                <w:b/>
                <w:bCs/>
              </w:rPr>
              <w:t>Severity/Impact</w:t>
            </w:r>
          </w:p>
        </w:tc>
      </w:tr>
      <w:tr w:rsidR="00E83FEB" w:rsidRPr="00046C67" w14:paraId="001F7718" w14:textId="77777777" w:rsidTr="00B51006">
        <w:trPr>
          <w:trHeight w:hRule="exact" w:val="340"/>
        </w:trPr>
        <w:tc>
          <w:tcPr>
            <w:tcW w:w="1963" w:type="dxa"/>
          </w:tcPr>
          <w:p w14:paraId="139450B1" w14:textId="77777777" w:rsidR="00E83FEB" w:rsidRPr="00046C67" w:rsidRDefault="00E83FEB" w:rsidP="00B51006">
            <w:pPr>
              <w:pStyle w:val="BodyText"/>
              <w:rPr>
                <w:sz w:val="22"/>
              </w:rPr>
            </w:pPr>
          </w:p>
        </w:tc>
        <w:tc>
          <w:tcPr>
            <w:tcW w:w="559" w:type="dxa"/>
          </w:tcPr>
          <w:p w14:paraId="3BE85AB6" w14:textId="77777777" w:rsidR="00E83FEB" w:rsidRPr="00046C67" w:rsidRDefault="00E83FEB" w:rsidP="00B51006">
            <w:pPr>
              <w:pStyle w:val="BodyText"/>
              <w:rPr>
                <w:sz w:val="22"/>
              </w:rPr>
            </w:pPr>
            <w:r w:rsidRPr="00046C67">
              <w:rPr>
                <w:sz w:val="22"/>
              </w:rPr>
              <w:t>1</w:t>
            </w:r>
          </w:p>
        </w:tc>
        <w:tc>
          <w:tcPr>
            <w:tcW w:w="4742" w:type="dxa"/>
          </w:tcPr>
          <w:p w14:paraId="5BECCBBC" w14:textId="77777777" w:rsidR="00E83FEB" w:rsidRPr="00C66F76" w:rsidRDefault="00E83FEB" w:rsidP="00B51006">
            <w:pPr>
              <w:pStyle w:val="BodyText"/>
              <w:rPr>
                <w:sz w:val="22"/>
              </w:rPr>
            </w:pPr>
            <w:r>
              <w:rPr>
                <w:sz w:val="22"/>
              </w:rPr>
              <w:t>Very low – less than once every 5 years</w:t>
            </w:r>
          </w:p>
        </w:tc>
        <w:tc>
          <w:tcPr>
            <w:tcW w:w="800" w:type="dxa"/>
            <w:vMerge/>
          </w:tcPr>
          <w:p w14:paraId="2650E069" w14:textId="77777777" w:rsidR="00E83FEB" w:rsidRPr="00046C67" w:rsidRDefault="00E83FEB" w:rsidP="00B51006">
            <w:pPr>
              <w:pStyle w:val="BodyText"/>
              <w:rPr>
                <w:b/>
                <w:bCs/>
                <w:sz w:val="22"/>
              </w:rPr>
            </w:pPr>
          </w:p>
        </w:tc>
        <w:tc>
          <w:tcPr>
            <w:tcW w:w="560" w:type="dxa"/>
          </w:tcPr>
          <w:p w14:paraId="07BDF251" w14:textId="77777777" w:rsidR="00E83FEB" w:rsidRPr="00046C67" w:rsidRDefault="00E83FEB" w:rsidP="00B51006">
            <w:pPr>
              <w:pStyle w:val="BodyText"/>
              <w:rPr>
                <w:sz w:val="22"/>
              </w:rPr>
            </w:pPr>
            <w:r w:rsidRPr="00046C67">
              <w:rPr>
                <w:sz w:val="22"/>
              </w:rPr>
              <w:t>1</w:t>
            </w:r>
          </w:p>
        </w:tc>
        <w:tc>
          <w:tcPr>
            <w:tcW w:w="5957" w:type="dxa"/>
          </w:tcPr>
          <w:p w14:paraId="1D05BC8F" w14:textId="77777777" w:rsidR="00E83FEB" w:rsidRPr="004F6F66" w:rsidRDefault="00E83FEB" w:rsidP="00B51006">
            <w:pPr>
              <w:pStyle w:val="BodyText"/>
              <w:rPr>
                <w:sz w:val="22"/>
              </w:rPr>
            </w:pPr>
            <w:r w:rsidRPr="00F90713">
              <w:rPr>
                <w:b/>
                <w:sz w:val="22"/>
              </w:rPr>
              <w:t>Insignificant injury: no absence from work</w:t>
            </w:r>
          </w:p>
        </w:tc>
      </w:tr>
      <w:tr w:rsidR="00E83FEB" w:rsidRPr="00046C67" w14:paraId="099CC47B" w14:textId="77777777" w:rsidTr="00B51006">
        <w:trPr>
          <w:trHeight w:hRule="exact" w:val="340"/>
        </w:trPr>
        <w:tc>
          <w:tcPr>
            <w:tcW w:w="1963" w:type="dxa"/>
          </w:tcPr>
          <w:p w14:paraId="52288F96" w14:textId="77777777" w:rsidR="00E83FEB" w:rsidRPr="00046C67" w:rsidRDefault="00E83FEB" w:rsidP="00B51006">
            <w:pPr>
              <w:pStyle w:val="BodyText"/>
              <w:rPr>
                <w:sz w:val="22"/>
              </w:rPr>
            </w:pPr>
          </w:p>
        </w:tc>
        <w:tc>
          <w:tcPr>
            <w:tcW w:w="559" w:type="dxa"/>
          </w:tcPr>
          <w:p w14:paraId="79194C5A" w14:textId="77777777" w:rsidR="00E83FEB" w:rsidRPr="00046C67" w:rsidRDefault="00E83FEB" w:rsidP="00B51006">
            <w:pPr>
              <w:pStyle w:val="BodyText"/>
              <w:rPr>
                <w:sz w:val="22"/>
              </w:rPr>
            </w:pPr>
            <w:r w:rsidRPr="00046C67">
              <w:rPr>
                <w:sz w:val="22"/>
              </w:rPr>
              <w:t>2</w:t>
            </w:r>
          </w:p>
        </w:tc>
        <w:tc>
          <w:tcPr>
            <w:tcW w:w="4742" w:type="dxa"/>
          </w:tcPr>
          <w:p w14:paraId="5A92FF45" w14:textId="77777777" w:rsidR="00E83FEB" w:rsidRPr="00C66F76" w:rsidRDefault="00E83FEB" w:rsidP="00B51006">
            <w:pPr>
              <w:pStyle w:val="BodyText"/>
              <w:rPr>
                <w:sz w:val="22"/>
              </w:rPr>
            </w:pPr>
            <w:r>
              <w:rPr>
                <w:sz w:val="22"/>
              </w:rPr>
              <w:t>Low – once every five years</w:t>
            </w:r>
          </w:p>
        </w:tc>
        <w:tc>
          <w:tcPr>
            <w:tcW w:w="800" w:type="dxa"/>
            <w:vMerge/>
          </w:tcPr>
          <w:p w14:paraId="5457ED88" w14:textId="77777777" w:rsidR="00E83FEB" w:rsidRPr="00046C67" w:rsidRDefault="00E83FEB" w:rsidP="00B51006">
            <w:pPr>
              <w:pStyle w:val="BodyText"/>
              <w:rPr>
                <w:b/>
                <w:bCs/>
                <w:sz w:val="22"/>
              </w:rPr>
            </w:pPr>
          </w:p>
        </w:tc>
        <w:tc>
          <w:tcPr>
            <w:tcW w:w="560" w:type="dxa"/>
          </w:tcPr>
          <w:p w14:paraId="4C4050B9" w14:textId="77777777" w:rsidR="00E83FEB" w:rsidRPr="00046C67" w:rsidRDefault="00E83FEB" w:rsidP="00B51006">
            <w:pPr>
              <w:pStyle w:val="BodyText"/>
              <w:rPr>
                <w:sz w:val="22"/>
              </w:rPr>
            </w:pPr>
            <w:r w:rsidRPr="00046C67">
              <w:rPr>
                <w:sz w:val="22"/>
              </w:rPr>
              <w:t>2</w:t>
            </w:r>
          </w:p>
        </w:tc>
        <w:tc>
          <w:tcPr>
            <w:tcW w:w="5957" w:type="dxa"/>
          </w:tcPr>
          <w:p w14:paraId="5A65ACA3" w14:textId="77777777" w:rsidR="00E83FEB" w:rsidRPr="00C66F76" w:rsidRDefault="00E83FEB" w:rsidP="00B51006">
            <w:pPr>
              <w:pStyle w:val="BodyText"/>
              <w:rPr>
                <w:b/>
                <w:bCs/>
                <w:sz w:val="22"/>
              </w:rPr>
            </w:pPr>
            <w:r w:rsidRPr="004F6F66">
              <w:rPr>
                <w:sz w:val="22"/>
              </w:rPr>
              <w:t>Minor injury: absence fr</w:t>
            </w:r>
            <w:r>
              <w:rPr>
                <w:sz w:val="22"/>
              </w:rPr>
              <w:t>o</w:t>
            </w:r>
            <w:r w:rsidRPr="004F6F66">
              <w:rPr>
                <w:sz w:val="22"/>
              </w:rPr>
              <w:t>m work of fewer than 3 days</w:t>
            </w:r>
          </w:p>
        </w:tc>
      </w:tr>
      <w:tr w:rsidR="00E83FEB" w:rsidRPr="00046C67" w14:paraId="5B275518" w14:textId="77777777" w:rsidTr="00B51006">
        <w:trPr>
          <w:trHeight w:hRule="exact" w:val="340"/>
        </w:trPr>
        <w:tc>
          <w:tcPr>
            <w:tcW w:w="1963" w:type="dxa"/>
          </w:tcPr>
          <w:p w14:paraId="5E2A5F4D" w14:textId="77777777" w:rsidR="00E83FEB" w:rsidRPr="00046C67" w:rsidRDefault="00E83FEB" w:rsidP="00B51006">
            <w:pPr>
              <w:pStyle w:val="BodyText"/>
              <w:rPr>
                <w:sz w:val="22"/>
              </w:rPr>
            </w:pPr>
          </w:p>
        </w:tc>
        <w:tc>
          <w:tcPr>
            <w:tcW w:w="559" w:type="dxa"/>
          </w:tcPr>
          <w:p w14:paraId="1A96E4CB" w14:textId="77777777" w:rsidR="00E83FEB" w:rsidRPr="00046C67" w:rsidRDefault="00E83FEB" w:rsidP="00B51006">
            <w:pPr>
              <w:pStyle w:val="BodyText"/>
              <w:rPr>
                <w:sz w:val="22"/>
              </w:rPr>
            </w:pPr>
            <w:r w:rsidRPr="00046C67">
              <w:rPr>
                <w:sz w:val="22"/>
              </w:rPr>
              <w:t>3</w:t>
            </w:r>
          </w:p>
        </w:tc>
        <w:tc>
          <w:tcPr>
            <w:tcW w:w="4742" w:type="dxa"/>
          </w:tcPr>
          <w:p w14:paraId="29D3EEBA" w14:textId="77777777" w:rsidR="00E83FEB" w:rsidRPr="00C66F76" w:rsidRDefault="00E83FEB" w:rsidP="00B51006">
            <w:pPr>
              <w:pStyle w:val="BodyText"/>
              <w:rPr>
                <w:sz w:val="22"/>
              </w:rPr>
            </w:pPr>
            <w:r>
              <w:rPr>
                <w:sz w:val="22"/>
              </w:rPr>
              <w:t>Medium – once a year</w:t>
            </w:r>
          </w:p>
        </w:tc>
        <w:tc>
          <w:tcPr>
            <w:tcW w:w="800" w:type="dxa"/>
            <w:vMerge/>
          </w:tcPr>
          <w:p w14:paraId="427A2B23" w14:textId="77777777" w:rsidR="00E83FEB" w:rsidRPr="00046C67" w:rsidRDefault="00E83FEB" w:rsidP="00B51006">
            <w:pPr>
              <w:pStyle w:val="BodyText"/>
              <w:rPr>
                <w:b/>
                <w:bCs/>
                <w:sz w:val="22"/>
              </w:rPr>
            </w:pPr>
          </w:p>
        </w:tc>
        <w:tc>
          <w:tcPr>
            <w:tcW w:w="560" w:type="dxa"/>
          </w:tcPr>
          <w:p w14:paraId="63D5C830" w14:textId="77777777" w:rsidR="00E83FEB" w:rsidRPr="00046C67" w:rsidRDefault="00E83FEB" w:rsidP="00B51006">
            <w:pPr>
              <w:pStyle w:val="BodyText"/>
              <w:rPr>
                <w:sz w:val="22"/>
              </w:rPr>
            </w:pPr>
            <w:r w:rsidRPr="00046C67">
              <w:rPr>
                <w:sz w:val="22"/>
              </w:rPr>
              <w:t>3</w:t>
            </w:r>
          </w:p>
        </w:tc>
        <w:tc>
          <w:tcPr>
            <w:tcW w:w="5957" w:type="dxa"/>
          </w:tcPr>
          <w:p w14:paraId="1B6DB78D" w14:textId="77777777" w:rsidR="00E83FEB" w:rsidRPr="00C66F76" w:rsidRDefault="00E83FEB" w:rsidP="00B51006">
            <w:pPr>
              <w:pStyle w:val="BodyText"/>
              <w:rPr>
                <w:b/>
                <w:bCs/>
                <w:sz w:val="22"/>
              </w:rPr>
            </w:pPr>
            <w:r w:rsidRPr="004F6F66">
              <w:rPr>
                <w:sz w:val="22"/>
              </w:rPr>
              <w:t>Moderate injury: absence from work of 3 days or longer</w:t>
            </w:r>
          </w:p>
        </w:tc>
      </w:tr>
      <w:tr w:rsidR="00E83FEB" w:rsidRPr="00046C67" w14:paraId="16AA968E" w14:textId="77777777" w:rsidTr="00B51006">
        <w:trPr>
          <w:trHeight w:hRule="exact" w:val="340"/>
        </w:trPr>
        <w:tc>
          <w:tcPr>
            <w:tcW w:w="1963" w:type="dxa"/>
          </w:tcPr>
          <w:p w14:paraId="0EF84E64" w14:textId="77777777" w:rsidR="00E83FEB" w:rsidRPr="00046C67" w:rsidRDefault="00E83FEB" w:rsidP="00B51006">
            <w:pPr>
              <w:pStyle w:val="BodyText"/>
              <w:rPr>
                <w:sz w:val="22"/>
              </w:rPr>
            </w:pPr>
          </w:p>
        </w:tc>
        <w:tc>
          <w:tcPr>
            <w:tcW w:w="559" w:type="dxa"/>
          </w:tcPr>
          <w:p w14:paraId="66E40F8B" w14:textId="77777777" w:rsidR="00E83FEB" w:rsidRPr="00046C67" w:rsidRDefault="00E83FEB" w:rsidP="00B51006">
            <w:pPr>
              <w:pStyle w:val="BodyText"/>
              <w:rPr>
                <w:sz w:val="22"/>
              </w:rPr>
            </w:pPr>
            <w:r>
              <w:rPr>
                <w:sz w:val="22"/>
              </w:rPr>
              <w:t>4</w:t>
            </w:r>
          </w:p>
        </w:tc>
        <w:tc>
          <w:tcPr>
            <w:tcW w:w="4742" w:type="dxa"/>
          </w:tcPr>
          <w:p w14:paraId="563530B2" w14:textId="77777777" w:rsidR="00E83FEB" w:rsidRPr="00C66F76" w:rsidRDefault="00E83FEB" w:rsidP="00B51006">
            <w:pPr>
              <w:pStyle w:val="BodyText"/>
              <w:rPr>
                <w:sz w:val="22"/>
              </w:rPr>
            </w:pPr>
            <w:r>
              <w:rPr>
                <w:sz w:val="22"/>
              </w:rPr>
              <w:t>High – up to 10 times a year</w:t>
            </w:r>
          </w:p>
        </w:tc>
        <w:tc>
          <w:tcPr>
            <w:tcW w:w="800" w:type="dxa"/>
            <w:vMerge/>
          </w:tcPr>
          <w:p w14:paraId="5199F767" w14:textId="77777777" w:rsidR="00E83FEB" w:rsidRPr="00046C67" w:rsidRDefault="00E83FEB" w:rsidP="00B51006">
            <w:pPr>
              <w:pStyle w:val="BodyText"/>
              <w:rPr>
                <w:b/>
                <w:sz w:val="22"/>
              </w:rPr>
            </w:pPr>
          </w:p>
        </w:tc>
        <w:tc>
          <w:tcPr>
            <w:tcW w:w="560" w:type="dxa"/>
          </w:tcPr>
          <w:p w14:paraId="1AB502FC" w14:textId="77777777" w:rsidR="00E83FEB" w:rsidRPr="00046C67" w:rsidRDefault="00E83FEB" w:rsidP="00B51006">
            <w:pPr>
              <w:pStyle w:val="BodyText"/>
              <w:rPr>
                <w:b/>
                <w:sz w:val="22"/>
              </w:rPr>
            </w:pPr>
            <w:r>
              <w:rPr>
                <w:b/>
                <w:sz w:val="22"/>
              </w:rPr>
              <w:t>4</w:t>
            </w:r>
          </w:p>
        </w:tc>
        <w:tc>
          <w:tcPr>
            <w:tcW w:w="5957" w:type="dxa"/>
          </w:tcPr>
          <w:p w14:paraId="2D404BD9" w14:textId="77777777" w:rsidR="00E83FEB" w:rsidRPr="00C66F76" w:rsidRDefault="00E83FEB" w:rsidP="00B51006">
            <w:pPr>
              <w:pStyle w:val="BodyText"/>
              <w:rPr>
                <w:sz w:val="22"/>
              </w:rPr>
            </w:pPr>
            <w:r w:rsidRPr="004F6F66">
              <w:rPr>
                <w:sz w:val="22"/>
              </w:rPr>
              <w:t>Major injury</w:t>
            </w:r>
            <w:r>
              <w:rPr>
                <w:sz w:val="22"/>
              </w:rPr>
              <w:t xml:space="preserve"> to one person or </w:t>
            </w:r>
            <w:r w:rsidRPr="004F6F66">
              <w:rPr>
                <w:sz w:val="22"/>
              </w:rPr>
              <w:t>death of one p</w:t>
            </w:r>
            <w:r>
              <w:rPr>
                <w:sz w:val="22"/>
              </w:rPr>
              <w:t>e</w:t>
            </w:r>
            <w:r w:rsidRPr="004F6F66">
              <w:rPr>
                <w:sz w:val="22"/>
              </w:rPr>
              <w:t>rson</w:t>
            </w:r>
          </w:p>
        </w:tc>
      </w:tr>
      <w:tr w:rsidR="00E83FEB" w:rsidRPr="00046C67" w14:paraId="63C8E4B0" w14:textId="77777777" w:rsidTr="00B51006">
        <w:trPr>
          <w:trHeight w:hRule="exact" w:val="340"/>
        </w:trPr>
        <w:tc>
          <w:tcPr>
            <w:tcW w:w="1963" w:type="dxa"/>
          </w:tcPr>
          <w:p w14:paraId="295E8D72" w14:textId="77777777" w:rsidR="00E83FEB" w:rsidRPr="00046C67" w:rsidRDefault="00E83FEB" w:rsidP="00B51006">
            <w:pPr>
              <w:pStyle w:val="BodyText"/>
              <w:rPr>
                <w:sz w:val="22"/>
              </w:rPr>
            </w:pPr>
          </w:p>
        </w:tc>
        <w:tc>
          <w:tcPr>
            <w:tcW w:w="559" w:type="dxa"/>
          </w:tcPr>
          <w:p w14:paraId="2B65094F" w14:textId="77777777" w:rsidR="00E83FEB" w:rsidRPr="00046C67" w:rsidRDefault="00E83FEB" w:rsidP="00B51006">
            <w:pPr>
              <w:pStyle w:val="BodyText"/>
              <w:rPr>
                <w:sz w:val="22"/>
              </w:rPr>
            </w:pPr>
            <w:r>
              <w:rPr>
                <w:sz w:val="22"/>
              </w:rPr>
              <w:t>5</w:t>
            </w:r>
          </w:p>
        </w:tc>
        <w:tc>
          <w:tcPr>
            <w:tcW w:w="4742" w:type="dxa"/>
          </w:tcPr>
          <w:p w14:paraId="5E22ECB2" w14:textId="77777777" w:rsidR="00E83FEB" w:rsidRPr="00C66F76" w:rsidRDefault="00E83FEB" w:rsidP="00B51006">
            <w:pPr>
              <w:pStyle w:val="BodyText"/>
              <w:rPr>
                <w:sz w:val="22"/>
              </w:rPr>
            </w:pPr>
            <w:r>
              <w:rPr>
                <w:sz w:val="22"/>
              </w:rPr>
              <w:t>Very high – over 10 times per year</w:t>
            </w:r>
          </w:p>
        </w:tc>
        <w:tc>
          <w:tcPr>
            <w:tcW w:w="800" w:type="dxa"/>
            <w:vMerge/>
          </w:tcPr>
          <w:p w14:paraId="7CDF5010" w14:textId="77777777" w:rsidR="00E83FEB" w:rsidRPr="00046C67" w:rsidRDefault="00E83FEB" w:rsidP="00B51006">
            <w:pPr>
              <w:pStyle w:val="BodyText"/>
              <w:rPr>
                <w:b/>
                <w:sz w:val="22"/>
              </w:rPr>
            </w:pPr>
          </w:p>
        </w:tc>
        <w:tc>
          <w:tcPr>
            <w:tcW w:w="560" w:type="dxa"/>
          </w:tcPr>
          <w:p w14:paraId="1E0F6921" w14:textId="77777777" w:rsidR="00E83FEB" w:rsidRPr="00046C67" w:rsidRDefault="00E83FEB" w:rsidP="00B51006">
            <w:pPr>
              <w:pStyle w:val="BodyText"/>
              <w:rPr>
                <w:b/>
                <w:sz w:val="22"/>
              </w:rPr>
            </w:pPr>
            <w:r>
              <w:rPr>
                <w:b/>
                <w:sz w:val="22"/>
              </w:rPr>
              <w:t>5</w:t>
            </w:r>
          </w:p>
        </w:tc>
        <w:tc>
          <w:tcPr>
            <w:tcW w:w="5957" w:type="dxa"/>
          </w:tcPr>
          <w:p w14:paraId="5040DF71" w14:textId="77777777" w:rsidR="00E83FEB" w:rsidRPr="00C66F76" w:rsidRDefault="00E83FEB" w:rsidP="00B51006">
            <w:pPr>
              <w:pStyle w:val="BodyText"/>
              <w:rPr>
                <w:sz w:val="22"/>
              </w:rPr>
            </w:pPr>
            <w:r w:rsidRPr="004F6F66">
              <w:rPr>
                <w:sz w:val="22"/>
              </w:rPr>
              <w:t xml:space="preserve">Multiple major injuries </w:t>
            </w:r>
            <w:r>
              <w:rPr>
                <w:sz w:val="22"/>
              </w:rPr>
              <w:t xml:space="preserve">and/or multiple </w:t>
            </w:r>
            <w:r w:rsidRPr="004F6F66">
              <w:rPr>
                <w:sz w:val="22"/>
              </w:rPr>
              <w:t>deaths</w:t>
            </w:r>
          </w:p>
        </w:tc>
      </w:tr>
    </w:tbl>
    <w:p w14:paraId="4649B06C" w14:textId="77777777" w:rsidR="00E83FEB" w:rsidRDefault="00E83FEB" w:rsidP="00E83FEB"/>
    <w:p w14:paraId="6947EE06" w14:textId="77777777" w:rsidR="00304AD5" w:rsidRDefault="00304AD5" w:rsidP="00E83FEB"/>
    <w:p w14:paraId="549317BF" w14:textId="77777777" w:rsidR="00304AD5" w:rsidRDefault="00304AD5" w:rsidP="00E83FEB"/>
    <w:p w14:paraId="480FE161" w14:textId="77777777" w:rsidR="00304AD5" w:rsidRDefault="00304AD5" w:rsidP="00E83FEB"/>
    <w:p w14:paraId="4DFB9BB9" w14:textId="77777777" w:rsidR="00304AD5" w:rsidRDefault="00304AD5" w:rsidP="00E83FEB"/>
    <w:p w14:paraId="3F49202A" w14:textId="77777777" w:rsidR="00304AD5" w:rsidRPr="00E83FEB" w:rsidRDefault="00304AD5" w:rsidP="00E83FEB"/>
    <w:tbl>
      <w:tblPr>
        <w:tblW w:w="0" w:type="auto"/>
        <w:tblInd w:w="108" w:type="dxa"/>
        <w:tblLook w:val="04A0" w:firstRow="1" w:lastRow="0" w:firstColumn="1" w:lastColumn="0" w:noHBand="0" w:noVBand="1"/>
      </w:tblPr>
      <w:tblGrid>
        <w:gridCol w:w="13850"/>
      </w:tblGrid>
      <w:tr w:rsidR="00E83FEB" w:rsidRPr="000651C4" w14:paraId="3C20A751" w14:textId="77777777" w:rsidTr="00E83FEB">
        <w:trPr>
          <w:trHeight w:hRule="exact" w:val="113"/>
        </w:trPr>
        <w:tc>
          <w:tcPr>
            <w:tcW w:w="13850" w:type="dxa"/>
            <w:shd w:val="clear" w:color="auto" w:fill="auto"/>
          </w:tcPr>
          <w:p w14:paraId="2A167F5C" w14:textId="77777777" w:rsidR="00E83FEB" w:rsidRPr="00C66F76" w:rsidRDefault="00E83FEB" w:rsidP="00B51006">
            <w:pPr>
              <w:tabs>
                <w:tab w:val="left" w:pos="5550"/>
              </w:tabs>
              <w:rPr>
                <w:b/>
                <w:sz w:val="28"/>
                <w:szCs w:val="28"/>
              </w:rPr>
            </w:pPr>
          </w:p>
        </w:tc>
      </w:tr>
    </w:tbl>
    <w:p w14:paraId="4BBF9F6C" w14:textId="77777777" w:rsidR="00E83FEB" w:rsidRPr="002A75B2" w:rsidRDefault="00E83FEB" w:rsidP="00E83FEB">
      <w:pPr>
        <w:rPr>
          <w:vanish/>
        </w:rPr>
      </w:pPr>
    </w:p>
    <w:p w14:paraId="1153D9A3" w14:textId="77777777" w:rsidR="00E83FEB" w:rsidRPr="002A75B2" w:rsidRDefault="00E83FEB" w:rsidP="00E83FEB">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34"/>
        <w:gridCol w:w="912"/>
        <w:gridCol w:w="805"/>
        <w:gridCol w:w="773"/>
        <w:gridCol w:w="833"/>
        <w:gridCol w:w="680"/>
        <w:gridCol w:w="2823"/>
        <w:gridCol w:w="1240"/>
        <w:gridCol w:w="4468"/>
      </w:tblGrid>
      <w:tr w:rsidR="00E83FEB" w:rsidRPr="00F573E1" w14:paraId="5E274EB8" w14:textId="77777777" w:rsidTr="00B51006">
        <w:tc>
          <w:tcPr>
            <w:tcW w:w="567" w:type="dxa"/>
            <w:vMerge w:val="restart"/>
            <w:tcBorders>
              <w:right w:val="nil"/>
            </w:tcBorders>
            <w:shd w:val="clear" w:color="auto" w:fill="D9D9D9"/>
            <w:textDirection w:val="btLr"/>
          </w:tcPr>
          <w:p w14:paraId="58D10F2A" w14:textId="77777777" w:rsidR="00E83FEB" w:rsidRPr="00F573E1" w:rsidRDefault="00E83FEB" w:rsidP="00B51006">
            <w:pPr>
              <w:ind w:left="113" w:right="113"/>
              <w:jc w:val="center"/>
              <w:rPr>
                <w:b/>
                <w:sz w:val="22"/>
              </w:rPr>
            </w:pPr>
            <w:r>
              <w:rPr>
                <w:b/>
                <w:sz w:val="22"/>
              </w:rPr>
              <w:lastRenderedPageBreak/>
              <w:t>Severity/</w:t>
            </w:r>
            <w:r w:rsidRPr="00F573E1">
              <w:rPr>
                <w:b/>
                <w:sz w:val="22"/>
              </w:rPr>
              <w:t>Impact</w:t>
            </w:r>
          </w:p>
        </w:tc>
        <w:tc>
          <w:tcPr>
            <w:tcW w:w="567" w:type="dxa"/>
            <w:tcBorders>
              <w:left w:val="nil"/>
              <w:bottom w:val="nil"/>
            </w:tcBorders>
            <w:shd w:val="clear" w:color="auto" w:fill="D9D9D9"/>
          </w:tcPr>
          <w:p w14:paraId="673FAD00" w14:textId="77777777" w:rsidR="00E83FEB" w:rsidRPr="00F573E1" w:rsidRDefault="00E83FEB" w:rsidP="00B51006">
            <w:pPr>
              <w:rPr>
                <w:b/>
                <w:sz w:val="22"/>
              </w:rPr>
            </w:pPr>
            <w:r w:rsidRPr="00F573E1">
              <w:rPr>
                <w:b/>
                <w:sz w:val="22"/>
              </w:rPr>
              <w:t>5</w:t>
            </w:r>
          </w:p>
        </w:tc>
        <w:tc>
          <w:tcPr>
            <w:tcW w:w="993" w:type="dxa"/>
            <w:shd w:val="clear" w:color="auto" w:fill="FFC000"/>
          </w:tcPr>
          <w:p w14:paraId="10DCC4AD" w14:textId="77777777" w:rsidR="00E83FEB" w:rsidRPr="00F573E1" w:rsidRDefault="00E83FEB" w:rsidP="00B51006">
            <w:pPr>
              <w:jc w:val="center"/>
              <w:rPr>
                <w:sz w:val="22"/>
              </w:rPr>
            </w:pPr>
            <w:r w:rsidRPr="00F573E1">
              <w:rPr>
                <w:sz w:val="22"/>
              </w:rPr>
              <w:t>5</w:t>
            </w:r>
          </w:p>
        </w:tc>
        <w:tc>
          <w:tcPr>
            <w:tcW w:w="850" w:type="dxa"/>
            <w:shd w:val="clear" w:color="auto" w:fill="FF0000"/>
          </w:tcPr>
          <w:p w14:paraId="0071D501" w14:textId="77777777" w:rsidR="00E83FEB" w:rsidRPr="00F573E1" w:rsidRDefault="00E83FEB" w:rsidP="00B51006">
            <w:pPr>
              <w:jc w:val="center"/>
              <w:rPr>
                <w:sz w:val="22"/>
              </w:rPr>
            </w:pPr>
            <w:r w:rsidRPr="00F573E1">
              <w:rPr>
                <w:sz w:val="22"/>
              </w:rPr>
              <w:t>10</w:t>
            </w:r>
          </w:p>
        </w:tc>
        <w:tc>
          <w:tcPr>
            <w:tcW w:w="815" w:type="dxa"/>
            <w:shd w:val="clear" w:color="auto" w:fill="FF0000"/>
          </w:tcPr>
          <w:p w14:paraId="2A0524A9" w14:textId="77777777" w:rsidR="00E83FEB" w:rsidRPr="00F573E1" w:rsidRDefault="00E83FEB" w:rsidP="00B51006">
            <w:pPr>
              <w:jc w:val="center"/>
              <w:rPr>
                <w:sz w:val="22"/>
              </w:rPr>
            </w:pPr>
            <w:r w:rsidRPr="00F573E1">
              <w:rPr>
                <w:sz w:val="22"/>
              </w:rPr>
              <w:t>15</w:t>
            </w:r>
          </w:p>
        </w:tc>
        <w:tc>
          <w:tcPr>
            <w:tcW w:w="886" w:type="dxa"/>
            <w:shd w:val="clear" w:color="auto" w:fill="FF0000"/>
          </w:tcPr>
          <w:p w14:paraId="225C4210" w14:textId="77777777" w:rsidR="00E83FEB" w:rsidRPr="00F573E1" w:rsidRDefault="00E83FEB" w:rsidP="00B51006">
            <w:pPr>
              <w:jc w:val="center"/>
              <w:rPr>
                <w:sz w:val="22"/>
              </w:rPr>
            </w:pPr>
            <w:r w:rsidRPr="00F573E1">
              <w:rPr>
                <w:sz w:val="22"/>
              </w:rPr>
              <w:t>20</w:t>
            </w:r>
          </w:p>
        </w:tc>
        <w:tc>
          <w:tcPr>
            <w:tcW w:w="709" w:type="dxa"/>
            <w:shd w:val="clear" w:color="auto" w:fill="FF0000"/>
          </w:tcPr>
          <w:p w14:paraId="485F168C" w14:textId="77777777" w:rsidR="00E83FEB" w:rsidRPr="00F573E1" w:rsidRDefault="00E83FEB" w:rsidP="00B51006">
            <w:pPr>
              <w:jc w:val="center"/>
              <w:rPr>
                <w:sz w:val="22"/>
              </w:rPr>
            </w:pPr>
            <w:r w:rsidRPr="00F573E1">
              <w:rPr>
                <w:sz w:val="22"/>
              </w:rPr>
              <w:t>25</w:t>
            </w:r>
          </w:p>
        </w:tc>
        <w:tc>
          <w:tcPr>
            <w:tcW w:w="3260" w:type="dxa"/>
            <w:tcBorders>
              <w:top w:val="nil"/>
              <w:bottom w:val="nil"/>
            </w:tcBorders>
            <w:shd w:val="clear" w:color="auto" w:fill="auto"/>
          </w:tcPr>
          <w:p w14:paraId="02F0D9EF" w14:textId="77777777" w:rsidR="00E83FEB" w:rsidRPr="00F573E1" w:rsidRDefault="00E83FEB" w:rsidP="00B51006">
            <w:pPr>
              <w:rPr>
                <w:b/>
                <w:sz w:val="22"/>
                <w:u w:val="single"/>
              </w:rPr>
            </w:pPr>
          </w:p>
        </w:tc>
        <w:tc>
          <w:tcPr>
            <w:tcW w:w="1276" w:type="dxa"/>
            <w:vMerge w:val="restart"/>
            <w:shd w:val="clear" w:color="auto" w:fill="FF0000"/>
          </w:tcPr>
          <w:p w14:paraId="6CE5522E" w14:textId="77777777" w:rsidR="00E83FEB" w:rsidRPr="005D34DF" w:rsidRDefault="00E83FEB" w:rsidP="00B51006">
            <w:pPr>
              <w:rPr>
                <w:b/>
                <w:sz w:val="22"/>
                <w:highlight w:val="red"/>
              </w:rPr>
            </w:pPr>
            <w:r w:rsidRPr="005D34DF">
              <w:rPr>
                <w:b/>
                <w:sz w:val="22"/>
                <w:highlight w:val="red"/>
                <w:u w:val="single"/>
              </w:rPr>
              <w:t>RED</w:t>
            </w:r>
          </w:p>
        </w:tc>
        <w:tc>
          <w:tcPr>
            <w:tcW w:w="4961" w:type="dxa"/>
            <w:vMerge w:val="restart"/>
            <w:shd w:val="clear" w:color="auto" w:fill="auto"/>
          </w:tcPr>
          <w:p w14:paraId="348E9CEF" w14:textId="77777777" w:rsidR="00E83FEB" w:rsidRPr="00F573E1" w:rsidRDefault="00E83FEB" w:rsidP="00B51006">
            <w:pPr>
              <w:rPr>
                <w:b/>
                <w:sz w:val="22"/>
                <w:u w:val="single"/>
              </w:rPr>
            </w:pPr>
            <w:r w:rsidRPr="00F573E1">
              <w:rPr>
                <w:sz w:val="22"/>
              </w:rPr>
              <w:t>Immediate action required. Ensure resources are allocated to reduce risk. Consider removing hazard if possible.</w:t>
            </w:r>
          </w:p>
        </w:tc>
      </w:tr>
      <w:tr w:rsidR="00E83FEB" w:rsidRPr="00F573E1" w14:paraId="0B3D1AB3" w14:textId="77777777" w:rsidTr="00B51006">
        <w:tc>
          <w:tcPr>
            <w:tcW w:w="567" w:type="dxa"/>
            <w:vMerge/>
            <w:tcBorders>
              <w:right w:val="nil"/>
            </w:tcBorders>
            <w:shd w:val="clear" w:color="auto" w:fill="D9D9D9"/>
          </w:tcPr>
          <w:p w14:paraId="2503D724" w14:textId="77777777" w:rsidR="00E83FEB" w:rsidRPr="00F573E1" w:rsidRDefault="00E83FEB" w:rsidP="00B51006">
            <w:pPr>
              <w:rPr>
                <w:b/>
                <w:sz w:val="22"/>
                <w:u w:val="single"/>
              </w:rPr>
            </w:pPr>
          </w:p>
        </w:tc>
        <w:tc>
          <w:tcPr>
            <w:tcW w:w="567" w:type="dxa"/>
            <w:tcBorders>
              <w:top w:val="nil"/>
              <w:left w:val="nil"/>
              <w:bottom w:val="nil"/>
            </w:tcBorders>
            <w:shd w:val="clear" w:color="auto" w:fill="D9D9D9"/>
          </w:tcPr>
          <w:p w14:paraId="1F6141F1" w14:textId="77777777" w:rsidR="00E83FEB" w:rsidRPr="00F573E1" w:rsidRDefault="00E83FEB" w:rsidP="00B51006">
            <w:pPr>
              <w:rPr>
                <w:b/>
                <w:sz w:val="22"/>
              </w:rPr>
            </w:pPr>
            <w:r w:rsidRPr="00F573E1">
              <w:rPr>
                <w:b/>
                <w:sz w:val="22"/>
              </w:rPr>
              <w:t>4</w:t>
            </w:r>
          </w:p>
        </w:tc>
        <w:tc>
          <w:tcPr>
            <w:tcW w:w="993" w:type="dxa"/>
            <w:shd w:val="clear" w:color="auto" w:fill="FFC000"/>
          </w:tcPr>
          <w:p w14:paraId="712B876D" w14:textId="77777777" w:rsidR="00E83FEB" w:rsidRPr="00F573E1" w:rsidRDefault="00E83FEB" w:rsidP="00B51006">
            <w:pPr>
              <w:jc w:val="center"/>
              <w:rPr>
                <w:sz w:val="22"/>
              </w:rPr>
            </w:pPr>
            <w:r w:rsidRPr="00F573E1">
              <w:rPr>
                <w:sz w:val="22"/>
              </w:rPr>
              <w:t>4</w:t>
            </w:r>
          </w:p>
        </w:tc>
        <w:tc>
          <w:tcPr>
            <w:tcW w:w="850" w:type="dxa"/>
            <w:shd w:val="clear" w:color="auto" w:fill="FFC000"/>
          </w:tcPr>
          <w:p w14:paraId="2DF74860" w14:textId="77777777" w:rsidR="00E83FEB" w:rsidRPr="00F573E1" w:rsidRDefault="00E83FEB" w:rsidP="00B51006">
            <w:pPr>
              <w:jc w:val="center"/>
              <w:rPr>
                <w:sz w:val="22"/>
              </w:rPr>
            </w:pPr>
            <w:r w:rsidRPr="00F573E1">
              <w:rPr>
                <w:sz w:val="22"/>
              </w:rPr>
              <w:t>8</w:t>
            </w:r>
          </w:p>
        </w:tc>
        <w:tc>
          <w:tcPr>
            <w:tcW w:w="815" w:type="dxa"/>
            <w:shd w:val="clear" w:color="auto" w:fill="FFC000"/>
          </w:tcPr>
          <w:p w14:paraId="02A05462" w14:textId="77777777" w:rsidR="00E83FEB" w:rsidRPr="00F573E1" w:rsidRDefault="00E83FEB" w:rsidP="00B51006">
            <w:pPr>
              <w:jc w:val="center"/>
              <w:rPr>
                <w:sz w:val="22"/>
              </w:rPr>
            </w:pPr>
            <w:r w:rsidRPr="00F573E1">
              <w:rPr>
                <w:sz w:val="22"/>
              </w:rPr>
              <w:t>12</w:t>
            </w:r>
          </w:p>
        </w:tc>
        <w:tc>
          <w:tcPr>
            <w:tcW w:w="886" w:type="dxa"/>
            <w:shd w:val="clear" w:color="auto" w:fill="FF0000"/>
          </w:tcPr>
          <w:p w14:paraId="5BD1EE58" w14:textId="77777777" w:rsidR="00E83FEB" w:rsidRPr="00F573E1" w:rsidRDefault="00E83FEB" w:rsidP="00B51006">
            <w:pPr>
              <w:jc w:val="center"/>
              <w:rPr>
                <w:sz w:val="22"/>
              </w:rPr>
            </w:pPr>
            <w:r w:rsidRPr="00F573E1">
              <w:rPr>
                <w:sz w:val="22"/>
              </w:rPr>
              <w:t>16</w:t>
            </w:r>
          </w:p>
        </w:tc>
        <w:tc>
          <w:tcPr>
            <w:tcW w:w="709" w:type="dxa"/>
            <w:shd w:val="clear" w:color="auto" w:fill="FF0000"/>
          </w:tcPr>
          <w:p w14:paraId="1FB18F66" w14:textId="77777777" w:rsidR="00E83FEB" w:rsidRPr="00F573E1" w:rsidRDefault="00E83FEB" w:rsidP="00B51006">
            <w:pPr>
              <w:jc w:val="center"/>
              <w:rPr>
                <w:sz w:val="22"/>
              </w:rPr>
            </w:pPr>
            <w:r w:rsidRPr="00F573E1">
              <w:rPr>
                <w:sz w:val="22"/>
              </w:rPr>
              <w:t>20</w:t>
            </w:r>
          </w:p>
        </w:tc>
        <w:tc>
          <w:tcPr>
            <w:tcW w:w="3260" w:type="dxa"/>
            <w:tcBorders>
              <w:top w:val="nil"/>
              <w:bottom w:val="nil"/>
            </w:tcBorders>
            <w:shd w:val="clear" w:color="auto" w:fill="auto"/>
          </w:tcPr>
          <w:p w14:paraId="79D6F5F9" w14:textId="77777777" w:rsidR="00E83FEB" w:rsidRPr="00F573E1" w:rsidRDefault="00E83FEB" w:rsidP="00B51006">
            <w:pPr>
              <w:rPr>
                <w:b/>
                <w:sz w:val="22"/>
                <w:u w:val="single"/>
              </w:rPr>
            </w:pPr>
          </w:p>
        </w:tc>
        <w:tc>
          <w:tcPr>
            <w:tcW w:w="1276" w:type="dxa"/>
            <w:vMerge/>
            <w:shd w:val="clear" w:color="auto" w:fill="FF0000"/>
          </w:tcPr>
          <w:p w14:paraId="46A73AF5" w14:textId="77777777" w:rsidR="00E83FEB" w:rsidRPr="00F573E1" w:rsidRDefault="00E83FEB" w:rsidP="00B51006">
            <w:pPr>
              <w:rPr>
                <w:b/>
                <w:sz w:val="22"/>
              </w:rPr>
            </w:pPr>
          </w:p>
        </w:tc>
        <w:tc>
          <w:tcPr>
            <w:tcW w:w="4961" w:type="dxa"/>
            <w:vMerge/>
            <w:shd w:val="clear" w:color="auto" w:fill="auto"/>
          </w:tcPr>
          <w:p w14:paraId="188D9941" w14:textId="77777777" w:rsidR="00E83FEB" w:rsidRPr="00F573E1" w:rsidRDefault="00E83FEB" w:rsidP="00B51006">
            <w:pPr>
              <w:rPr>
                <w:sz w:val="22"/>
              </w:rPr>
            </w:pPr>
          </w:p>
        </w:tc>
      </w:tr>
      <w:tr w:rsidR="00E83FEB" w:rsidRPr="00F573E1" w14:paraId="350FA098" w14:textId="77777777" w:rsidTr="00B51006">
        <w:tc>
          <w:tcPr>
            <w:tcW w:w="567" w:type="dxa"/>
            <w:vMerge/>
            <w:tcBorders>
              <w:right w:val="nil"/>
            </w:tcBorders>
            <w:shd w:val="clear" w:color="auto" w:fill="D9D9D9"/>
          </w:tcPr>
          <w:p w14:paraId="4235EE76" w14:textId="77777777" w:rsidR="00E83FEB" w:rsidRPr="00F573E1" w:rsidRDefault="00E83FEB" w:rsidP="00B51006">
            <w:pPr>
              <w:rPr>
                <w:b/>
                <w:sz w:val="22"/>
                <w:u w:val="single"/>
              </w:rPr>
            </w:pPr>
          </w:p>
        </w:tc>
        <w:tc>
          <w:tcPr>
            <w:tcW w:w="567" w:type="dxa"/>
            <w:tcBorders>
              <w:top w:val="nil"/>
              <w:left w:val="nil"/>
              <w:bottom w:val="nil"/>
            </w:tcBorders>
            <w:shd w:val="clear" w:color="auto" w:fill="D9D9D9"/>
          </w:tcPr>
          <w:p w14:paraId="2A0A0FDE" w14:textId="77777777" w:rsidR="00E83FEB" w:rsidRPr="00F573E1" w:rsidRDefault="00E83FEB" w:rsidP="00B51006">
            <w:pPr>
              <w:rPr>
                <w:b/>
                <w:sz w:val="22"/>
              </w:rPr>
            </w:pPr>
            <w:r w:rsidRPr="00F573E1">
              <w:rPr>
                <w:b/>
                <w:sz w:val="22"/>
              </w:rPr>
              <w:t>3</w:t>
            </w:r>
          </w:p>
        </w:tc>
        <w:tc>
          <w:tcPr>
            <w:tcW w:w="993" w:type="dxa"/>
            <w:shd w:val="clear" w:color="auto" w:fill="92D050"/>
          </w:tcPr>
          <w:p w14:paraId="5F0F79CF" w14:textId="77777777" w:rsidR="00E83FEB" w:rsidRPr="00F573E1" w:rsidRDefault="00E83FEB" w:rsidP="00B51006">
            <w:pPr>
              <w:jc w:val="center"/>
              <w:rPr>
                <w:sz w:val="22"/>
              </w:rPr>
            </w:pPr>
            <w:r w:rsidRPr="00F573E1">
              <w:rPr>
                <w:sz w:val="22"/>
              </w:rPr>
              <w:t>3</w:t>
            </w:r>
          </w:p>
        </w:tc>
        <w:tc>
          <w:tcPr>
            <w:tcW w:w="850" w:type="dxa"/>
            <w:shd w:val="clear" w:color="auto" w:fill="FFC000"/>
          </w:tcPr>
          <w:p w14:paraId="6FC0E2F2" w14:textId="77777777" w:rsidR="00E83FEB" w:rsidRPr="00F573E1" w:rsidRDefault="00E83FEB" w:rsidP="00B51006">
            <w:pPr>
              <w:jc w:val="center"/>
              <w:rPr>
                <w:sz w:val="22"/>
              </w:rPr>
            </w:pPr>
            <w:r w:rsidRPr="00F573E1">
              <w:rPr>
                <w:sz w:val="22"/>
              </w:rPr>
              <w:t>6</w:t>
            </w:r>
          </w:p>
        </w:tc>
        <w:tc>
          <w:tcPr>
            <w:tcW w:w="815" w:type="dxa"/>
            <w:shd w:val="clear" w:color="auto" w:fill="FFC000"/>
          </w:tcPr>
          <w:p w14:paraId="55CF5B91" w14:textId="77777777" w:rsidR="00E83FEB" w:rsidRPr="00F573E1" w:rsidRDefault="00E83FEB" w:rsidP="00B51006">
            <w:pPr>
              <w:jc w:val="center"/>
              <w:rPr>
                <w:sz w:val="22"/>
              </w:rPr>
            </w:pPr>
            <w:r w:rsidRPr="00F573E1">
              <w:rPr>
                <w:sz w:val="22"/>
              </w:rPr>
              <w:t>9</w:t>
            </w:r>
          </w:p>
        </w:tc>
        <w:tc>
          <w:tcPr>
            <w:tcW w:w="886" w:type="dxa"/>
            <w:shd w:val="clear" w:color="auto" w:fill="FFC000"/>
          </w:tcPr>
          <w:p w14:paraId="0EF8BB0C" w14:textId="77777777" w:rsidR="00E83FEB" w:rsidRPr="00F573E1" w:rsidRDefault="00E83FEB" w:rsidP="00B51006">
            <w:pPr>
              <w:jc w:val="center"/>
              <w:rPr>
                <w:sz w:val="22"/>
              </w:rPr>
            </w:pPr>
            <w:r w:rsidRPr="00F573E1">
              <w:rPr>
                <w:sz w:val="22"/>
              </w:rPr>
              <w:t>12</w:t>
            </w:r>
          </w:p>
        </w:tc>
        <w:tc>
          <w:tcPr>
            <w:tcW w:w="709" w:type="dxa"/>
            <w:shd w:val="clear" w:color="auto" w:fill="FFC000"/>
          </w:tcPr>
          <w:p w14:paraId="772C6803" w14:textId="77777777" w:rsidR="00E83FEB" w:rsidRPr="00F573E1" w:rsidRDefault="00E83FEB" w:rsidP="00B51006">
            <w:pPr>
              <w:jc w:val="center"/>
              <w:rPr>
                <w:sz w:val="22"/>
              </w:rPr>
            </w:pPr>
            <w:r w:rsidRPr="00F573E1">
              <w:rPr>
                <w:sz w:val="22"/>
              </w:rPr>
              <w:t>15</w:t>
            </w:r>
          </w:p>
        </w:tc>
        <w:tc>
          <w:tcPr>
            <w:tcW w:w="3260" w:type="dxa"/>
            <w:tcBorders>
              <w:top w:val="nil"/>
              <w:bottom w:val="nil"/>
            </w:tcBorders>
            <w:shd w:val="clear" w:color="auto" w:fill="auto"/>
          </w:tcPr>
          <w:p w14:paraId="7D9F452E" w14:textId="77777777" w:rsidR="00E83FEB" w:rsidRPr="00F573E1" w:rsidRDefault="00E83FEB" w:rsidP="00B51006">
            <w:pPr>
              <w:rPr>
                <w:b/>
                <w:sz w:val="22"/>
                <w:u w:val="single"/>
              </w:rPr>
            </w:pPr>
          </w:p>
        </w:tc>
        <w:tc>
          <w:tcPr>
            <w:tcW w:w="1276" w:type="dxa"/>
            <w:vMerge/>
            <w:shd w:val="clear" w:color="auto" w:fill="FF0000"/>
          </w:tcPr>
          <w:p w14:paraId="622DECEC" w14:textId="77777777" w:rsidR="00E83FEB" w:rsidRPr="00F573E1" w:rsidRDefault="00E83FEB" w:rsidP="00B51006">
            <w:pPr>
              <w:rPr>
                <w:b/>
                <w:sz w:val="22"/>
              </w:rPr>
            </w:pPr>
          </w:p>
        </w:tc>
        <w:tc>
          <w:tcPr>
            <w:tcW w:w="4961" w:type="dxa"/>
            <w:vMerge/>
            <w:shd w:val="clear" w:color="auto" w:fill="auto"/>
          </w:tcPr>
          <w:p w14:paraId="16E6F347" w14:textId="77777777" w:rsidR="00E83FEB" w:rsidRPr="00F573E1" w:rsidRDefault="00E83FEB" w:rsidP="00B51006">
            <w:pPr>
              <w:rPr>
                <w:sz w:val="22"/>
              </w:rPr>
            </w:pPr>
          </w:p>
        </w:tc>
      </w:tr>
      <w:tr w:rsidR="00E83FEB" w:rsidRPr="00F573E1" w14:paraId="6ACC5E10" w14:textId="77777777" w:rsidTr="00B51006">
        <w:tc>
          <w:tcPr>
            <w:tcW w:w="567" w:type="dxa"/>
            <w:vMerge/>
            <w:tcBorders>
              <w:right w:val="nil"/>
            </w:tcBorders>
            <w:shd w:val="clear" w:color="auto" w:fill="D9D9D9"/>
          </w:tcPr>
          <w:p w14:paraId="3390AABB" w14:textId="77777777" w:rsidR="00E83FEB" w:rsidRPr="00F573E1" w:rsidRDefault="00E83FEB" w:rsidP="00B51006">
            <w:pPr>
              <w:rPr>
                <w:b/>
                <w:sz w:val="22"/>
                <w:u w:val="single"/>
              </w:rPr>
            </w:pPr>
          </w:p>
        </w:tc>
        <w:tc>
          <w:tcPr>
            <w:tcW w:w="567" w:type="dxa"/>
            <w:tcBorders>
              <w:top w:val="nil"/>
              <w:left w:val="nil"/>
              <w:bottom w:val="nil"/>
            </w:tcBorders>
            <w:shd w:val="clear" w:color="auto" w:fill="D9D9D9"/>
          </w:tcPr>
          <w:p w14:paraId="4FF294A9" w14:textId="77777777" w:rsidR="00E83FEB" w:rsidRPr="00F573E1" w:rsidRDefault="00E83FEB" w:rsidP="00B51006">
            <w:pPr>
              <w:rPr>
                <w:b/>
                <w:sz w:val="22"/>
              </w:rPr>
            </w:pPr>
            <w:r w:rsidRPr="00F573E1">
              <w:rPr>
                <w:b/>
                <w:sz w:val="22"/>
              </w:rPr>
              <w:t>2</w:t>
            </w:r>
          </w:p>
        </w:tc>
        <w:tc>
          <w:tcPr>
            <w:tcW w:w="993" w:type="dxa"/>
            <w:shd w:val="clear" w:color="auto" w:fill="92D050"/>
          </w:tcPr>
          <w:p w14:paraId="283DF13C" w14:textId="77777777" w:rsidR="00E83FEB" w:rsidRPr="00F573E1" w:rsidRDefault="00E83FEB" w:rsidP="00B51006">
            <w:pPr>
              <w:jc w:val="center"/>
              <w:rPr>
                <w:sz w:val="22"/>
              </w:rPr>
            </w:pPr>
            <w:r w:rsidRPr="00F573E1">
              <w:rPr>
                <w:sz w:val="22"/>
              </w:rPr>
              <w:t>2</w:t>
            </w:r>
          </w:p>
        </w:tc>
        <w:tc>
          <w:tcPr>
            <w:tcW w:w="850" w:type="dxa"/>
            <w:shd w:val="clear" w:color="auto" w:fill="92D050"/>
          </w:tcPr>
          <w:p w14:paraId="6B5C5C77" w14:textId="77777777" w:rsidR="00E83FEB" w:rsidRPr="00F573E1" w:rsidRDefault="00E83FEB" w:rsidP="00B51006">
            <w:pPr>
              <w:jc w:val="center"/>
              <w:rPr>
                <w:sz w:val="22"/>
              </w:rPr>
            </w:pPr>
            <w:r w:rsidRPr="00F573E1">
              <w:rPr>
                <w:sz w:val="22"/>
              </w:rPr>
              <w:t>4</w:t>
            </w:r>
          </w:p>
        </w:tc>
        <w:tc>
          <w:tcPr>
            <w:tcW w:w="815" w:type="dxa"/>
            <w:shd w:val="clear" w:color="auto" w:fill="FFC000"/>
          </w:tcPr>
          <w:p w14:paraId="515440FC" w14:textId="77777777" w:rsidR="00E83FEB" w:rsidRPr="00F573E1" w:rsidRDefault="00E83FEB" w:rsidP="00B51006">
            <w:pPr>
              <w:jc w:val="center"/>
              <w:rPr>
                <w:sz w:val="22"/>
              </w:rPr>
            </w:pPr>
            <w:r w:rsidRPr="00F573E1">
              <w:rPr>
                <w:sz w:val="22"/>
              </w:rPr>
              <w:t>6</w:t>
            </w:r>
          </w:p>
        </w:tc>
        <w:tc>
          <w:tcPr>
            <w:tcW w:w="886" w:type="dxa"/>
            <w:shd w:val="clear" w:color="auto" w:fill="FFC000"/>
          </w:tcPr>
          <w:p w14:paraId="284DD1D9" w14:textId="77777777" w:rsidR="00E83FEB" w:rsidRPr="00F573E1" w:rsidRDefault="00E83FEB" w:rsidP="00B51006">
            <w:pPr>
              <w:jc w:val="center"/>
              <w:rPr>
                <w:sz w:val="22"/>
              </w:rPr>
            </w:pPr>
            <w:r w:rsidRPr="00F573E1">
              <w:rPr>
                <w:sz w:val="22"/>
              </w:rPr>
              <w:t>8</w:t>
            </w:r>
          </w:p>
        </w:tc>
        <w:tc>
          <w:tcPr>
            <w:tcW w:w="709" w:type="dxa"/>
            <w:shd w:val="clear" w:color="auto" w:fill="FFC000"/>
          </w:tcPr>
          <w:p w14:paraId="4C78448D" w14:textId="77777777" w:rsidR="00E83FEB" w:rsidRPr="00F573E1" w:rsidRDefault="00E83FEB" w:rsidP="00B51006">
            <w:pPr>
              <w:jc w:val="center"/>
              <w:rPr>
                <w:sz w:val="22"/>
              </w:rPr>
            </w:pPr>
            <w:r w:rsidRPr="00F573E1">
              <w:rPr>
                <w:sz w:val="22"/>
              </w:rPr>
              <w:t>10</w:t>
            </w:r>
          </w:p>
        </w:tc>
        <w:tc>
          <w:tcPr>
            <w:tcW w:w="3260" w:type="dxa"/>
            <w:tcBorders>
              <w:top w:val="nil"/>
              <w:bottom w:val="nil"/>
            </w:tcBorders>
            <w:shd w:val="clear" w:color="auto" w:fill="auto"/>
          </w:tcPr>
          <w:p w14:paraId="3CEAC371" w14:textId="77777777" w:rsidR="00E83FEB" w:rsidRPr="00F573E1" w:rsidRDefault="00E83FEB" w:rsidP="00B51006">
            <w:pPr>
              <w:rPr>
                <w:b/>
                <w:sz w:val="22"/>
                <w:u w:val="single"/>
              </w:rPr>
            </w:pPr>
          </w:p>
        </w:tc>
        <w:tc>
          <w:tcPr>
            <w:tcW w:w="1276" w:type="dxa"/>
            <w:vMerge w:val="restart"/>
            <w:shd w:val="clear" w:color="auto" w:fill="FFC000"/>
          </w:tcPr>
          <w:p w14:paraId="1558A750" w14:textId="77777777" w:rsidR="00E83FEB" w:rsidRPr="00F573E1" w:rsidRDefault="00E83FEB" w:rsidP="00B51006">
            <w:pPr>
              <w:rPr>
                <w:b/>
                <w:sz w:val="22"/>
              </w:rPr>
            </w:pPr>
            <w:r w:rsidRPr="005D34DF">
              <w:rPr>
                <w:b/>
                <w:sz w:val="22"/>
                <w:u w:val="single"/>
              </w:rPr>
              <w:t>AMBER</w:t>
            </w:r>
          </w:p>
        </w:tc>
        <w:tc>
          <w:tcPr>
            <w:tcW w:w="4961" w:type="dxa"/>
            <w:vMerge w:val="restart"/>
            <w:shd w:val="clear" w:color="auto" w:fill="auto"/>
          </w:tcPr>
          <w:p w14:paraId="051752B3" w14:textId="77777777" w:rsidR="00E83FEB" w:rsidRPr="00F573E1" w:rsidRDefault="00E83FEB" w:rsidP="00B51006">
            <w:pPr>
              <w:rPr>
                <w:sz w:val="22"/>
              </w:rPr>
            </w:pPr>
            <w:r w:rsidRPr="00F573E1">
              <w:rPr>
                <w:sz w:val="22"/>
              </w:rPr>
              <w:t>Tolerable within the short term. Consider interim controls to be replaced by permanent controls.</w:t>
            </w:r>
          </w:p>
        </w:tc>
      </w:tr>
      <w:tr w:rsidR="00E83FEB" w:rsidRPr="00F573E1" w14:paraId="63572F0B" w14:textId="77777777" w:rsidTr="00B51006">
        <w:tc>
          <w:tcPr>
            <w:tcW w:w="567" w:type="dxa"/>
            <w:vMerge/>
            <w:tcBorders>
              <w:right w:val="nil"/>
            </w:tcBorders>
            <w:shd w:val="clear" w:color="auto" w:fill="D9D9D9"/>
          </w:tcPr>
          <w:p w14:paraId="3D417F21" w14:textId="77777777" w:rsidR="00E83FEB" w:rsidRPr="00F573E1" w:rsidRDefault="00E83FEB" w:rsidP="00B51006">
            <w:pPr>
              <w:rPr>
                <w:b/>
                <w:sz w:val="22"/>
                <w:u w:val="single"/>
              </w:rPr>
            </w:pPr>
          </w:p>
        </w:tc>
        <w:tc>
          <w:tcPr>
            <w:tcW w:w="567" w:type="dxa"/>
            <w:tcBorders>
              <w:top w:val="nil"/>
              <w:left w:val="nil"/>
              <w:bottom w:val="nil"/>
            </w:tcBorders>
            <w:shd w:val="clear" w:color="auto" w:fill="D9D9D9"/>
          </w:tcPr>
          <w:p w14:paraId="14B6DD72" w14:textId="77777777" w:rsidR="00E83FEB" w:rsidRPr="00F573E1" w:rsidRDefault="00E83FEB" w:rsidP="00B51006">
            <w:pPr>
              <w:rPr>
                <w:b/>
                <w:sz w:val="22"/>
              </w:rPr>
            </w:pPr>
            <w:r w:rsidRPr="00F573E1">
              <w:rPr>
                <w:b/>
                <w:sz w:val="22"/>
              </w:rPr>
              <w:t>1</w:t>
            </w:r>
          </w:p>
        </w:tc>
        <w:tc>
          <w:tcPr>
            <w:tcW w:w="993" w:type="dxa"/>
            <w:tcBorders>
              <w:bottom w:val="single" w:sz="4" w:space="0" w:color="auto"/>
            </w:tcBorders>
            <w:shd w:val="clear" w:color="auto" w:fill="92D050"/>
          </w:tcPr>
          <w:p w14:paraId="465A2AB1" w14:textId="77777777" w:rsidR="00E83FEB" w:rsidRPr="00F573E1" w:rsidRDefault="00E83FEB" w:rsidP="00B51006">
            <w:pPr>
              <w:jc w:val="center"/>
              <w:rPr>
                <w:sz w:val="22"/>
              </w:rPr>
            </w:pPr>
            <w:r w:rsidRPr="00F573E1">
              <w:rPr>
                <w:sz w:val="22"/>
              </w:rPr>
              <w:t>1</w:t>
            </w:r>
          </w:p>
        </w:tc>
        <w:tc>
          <w:tcPr>
            <w:tcW w:w="850" w:type="dxa"/>
            <w:tcBorders>
              <w:bottom w:val="single" w:sz="4" w:space="0" w:color="auto"/>
            </w:tcBorders>
            <w:shd w:val="clear" w:color="auto" w:fill="92D050"/>
          </w:tcPr>
          <w:p w14:paraId="0C249EB2" w14:textId="77777777" w:rsidR="00E83FEB" w:rsidRPr="00F573E1" w:rsidRDefault="00E83FEB" w:rsidP="00B51006">
            <w:pPr>
              <w:jc w:val="center"/>
              <w:rPr>
                <w:sz w:val="22"/>
              </w:rPr>
            </w:pPr>
            <w:r w:rsidRPr="00F573E1">
              <w:rPr>
                <w:sz w:val="22"/>
              </w:rPr>
              <w:t>2</w:t>
            </w:r>
          </w:p>
        </w:tc>
        <w:tc>
          <w:tcPr>
            <w:tcW w:w="815" w:type="dxa"/>
            <w:tcBorders>
              <w:bottom w:val="single" w:sz="4" w:space="0" w:color="auto"/>
            </w:tcBorders>
            <w:shd w:val="clear" w:color="auto" w:fill="92D050"/>
          </w:tcPr>
          <w:p w14:paraId="73E8D6B2" w14:textId="77777777" w:rsidR="00E83FEB" w:rsidRPr="00F573E1" w:rsidRDefault="00E83FEB" w:rsidP="00B51006">
            <w:pPr>
              <w:jc w:val="center"/>
              <w:rPr>
                <w:sz w:val="22"/>
              </w:rPr>
            </w:pPr>
            <w:r w:rsidRPr="00F573E1">
              <w:rPr>
                <w:sz w:val="22"/>
              </w:rPr>
              <w:t>3</w:t>
            </w:r>
          </w:p>
        </w:tc>
        <w:tc>
          <w:tcPr>
            <w:tcW w:w="886" w:type="dxa"/>
            <w:tcBorders>
              <w:bottom w:val="single" w:sz="4" w:space="0" w:color="auto"/>
            </w:tcBorders>
            <w:shd w:val="clear" w:color="auto" w:fill="92D050"/>
          </w:tcPr>
          <w:p w14:paraId="4681682B" w14:textId="77777777" w:rsidR="00E83FEB" w:rsidRPr="00F573E1" w:rsidRDefault="00E83FEB" w:rsidP="00B51006">
            <w:pPr>
              <w:jc w:val="center"/>
              <w:rPr>
                <w:sz w:val="22"/>
              </w:rPr>
            </w:pPr>
            <w:r w:rsidRPr="00F573E1">
              <w:rPr>
                <w:sz w:val="22"/>
              </w:rPr>
              <w:t>4</w:t>
            </w:r>
          </w:p>
        </w:tc>
        <w:tc>
          <w:tcPr>
            <w:tcW w:w="709" w:type="dxa"/>
            <w:tcBorders>
              <w:bottom w:val="single" w:sz="4" w:space="0" w:color="auto"/>
            </w:tcBorders>
            <w:shd w:val="clear" w:color="auto" w:fill="92D050"/>
          </w:tcPr>
          <w:p w14:paraId="6D861D0C" w14:textId="77777777" w:rsidR="00E83FEB" w:rsidRPr="00F573E1" w:rsidRDefault="00E83FEB" w:rsidP="00B51006">
            <w:pPr>
              <w:jc w:val="center"/>
              <w:rPr>
                <w:sz w:val="22"/>
              </w:rPr>
            </w:pPr>
            <w:r w:rsidRPr="00F573E1">
              <w:rPr>
                <w:sz w:val="22"/>
              </w:rPr>
              <w:t>5</w:t>
            </w:r>
          </w:p>
        </w:tc>
        <w:tc>
          <w:tcPr>
            <w:tcW w:w="3260" w:type="dxa"/>
            <w:tcBorders>
              <w:top w:val="nil"/>
              <w:bottom w:val="nil"/>
            </w:tcBorders>
            <w:shd w:val="clear" w:color="auto" w:fill="auto"/>
          </w:tcPr>
          <w:p w14:paraId="4D1556FC" w14:textId="77777777" w:rsidR="00E83FEB" w:rsidRPr="00F573E1" w:rsidRDefault="00E83FEB" w:rsidP="00B51006">
            <w:pPr>
              <w:rPr>
                <w:b/>
                <w:sz w:val="22"/>
                <w:u w:val="single"/>
              </w:rPr>
            </w:pPr>
          </w:p>
        </w:tc>
        <w:tc>
          <w:tcPr>
            <w:tcW w:w="1276" w:type="dxa"/>
            <w:vMerge/>
            <w:shd w:val="clear" w:color="auto" w:fill="FFC000"/>
          </w:tcPr>
          <w:p w14:paraId="46B6E4AD" w14:textId="77777777" w:rsidR="00E83FEB" w:rsidRPr="00F573E1" w:rsidRDefault="00E83FEB" w:rsidP="00B51006">
            <w:pPr>
              <w:rPr>
                <w:b/>
                <w:sz w:val="22"/>
              </w:rPr>
            </w:pPr>
          </w:p>
        </w:tc>
        <w:tc>
          <w:tcPr>
            <w:tcW w:w="4961" w:type="dxa"/>
            <w:vMerge/>
            <w:shd w:val="clear" w:color="auto" w:fill="auto"/>
          </w:tcPr>
          <w:p w14:paraId="716FA699" w14:textId="77777777" w:rsidR="00E83FEB" w:rsidRPr="00F573E1" w:rsidRDefault="00E83FEB" w:rsidP="00B51006">
            <w:pPr>
              <w:rPr>
                <w:sz w:val="22"/>
              </w:rPr>
            </w:pPr>
          </w:p>
        </w:tc>
      </w:tr>
      <w:tr w:rsidR="00E83FEB" w:rsidRPr="00F573E1" w14:paraId="049CAB7A" w14:textId="77777777" w:rsidTr="00B51006">
        <w:tc>
          <w:tcPr>
            <w:tcW w:w="567" w:type="dxa"/>
            <w:vMerge/>
            <w:tcBorders>
              <w:right w:val="nil"/>
            </w:tcBorders>
            <w:shd w:val="clear" w:color="auto" w:fill="D9D9D9"/>
          </w:tcPr>
          <w:p w14:paraId="22B4B5C1" w14:textId="77777777" w:rsidR="00E83FEB" w:rsidRPr="00F573E1" w:rsidRDefault="00E83FEB" w:rsidP="00B51006">
            <w:pPr>
              <w:rPr>
                <w:b/>
                <w:sz w:val="22"/>
                <w:u w:val="single"/>
              </w:rPr>
            </w:pPr>
          </w:p>
        </w:tc>
        <w:tc>
          <w:tcPr>
            <w:tcW w:w="567" w:type="dxa"/>
            <w:tcBorders>
              <w:top w:val="nil"/>
              <w:left w:val="nil"/>
              <w:bottom w:val="nil"/>
              <w:right w:val="nil"/>
            </w:tcBorders>
            <w:shd w:val="clear" w:color="auto" w:fill="D9D9D9"/>
          </w:tcPr>
          <w:p w14:paraId="09AD7127" w14:textId="77777777" w:rsidR="00E83FEB" w:rsidRPr="00F573E1" w:rsidRDefault="00E83FEB" w:rsidP="00B51006">
            <w:pPr>
              <w:rPr>
                <w:b/>
                <w:sz w:val="22"/>
              </w:rPr>
            </w:pPr>
          </w:p>
        </w:tc>
        <w:tc>
          <w:tcPr>
            <w:tcW w:w="993" w:type="dxa"/>
            <w:tcBorders>
              <w:left w:val="nil"/>
              <w:bottom w:val="nil"/>
              <w:right w:val="nil"/>
            </w:tcBorders>
            <w:shd w:val="clear" w:color="auto" w:fill="D9D9D9"/>
          </w:tcPr>
          <w:p w14:paraId="5DDA95F2" w14:textId="77777777" w:rsidR="00E83FEB" w:rsidRPr="00F573E1" w:rsidRDefault="00E83FEB" w:rsidP="00B51006">
            <w:pPr>
              <w:jc w:val="center"/>
              <w:rPr>
                <w:b/>
                <w:sz w:val="22"/>
              </w:rPr>
            </w:pPr>
            <w:r w:rsidRPr="00F573E1">
              <w:rPr>
                <w:b/>
                <w:sz w:val="22"/>
              </w:rPr>
              <w:t>1</w:t>
            </w:r>
          </w:p>
        </w:tc>
        <w:tc>
          <w:tcPr>
            <w:tcW w:w="850" w:type="dxa"/>
            <w:tcBorders>
              <w:left w:val="nil"/>
              <w:bottom w:val="nil"/>
              <w:right w:val="nil"/>
            </w:tcBorders>
            <w:shd w:val="clear" w:color="auto" w:fill="D9D9D9"/>
          </w:tcPr>
          <w:p w14:paraId="25B74845" w14:textId="77777777" w:rsidR="00E83FEB" w:rsidRPr="00F573E1" w:rsidRDefault="00E83FEB" w:rsidP="00B51006">
            <w:pPr>
              <w:jc w:val="center"/>
              <w:rPr>
                <w:b/>
                <w:sz w:val="22"/>
              </w:rPr>
            </w:pPr>
            <w:r w:rsidRPr="00F573E1">
              <w:rPr>
                <w:b/>
                <w:sz w:val="22"/>
              </w:rPr>
              <w:t>2</w:t>
            </w:r>
          </w:p>
        </w:tc>
        <w:tc>
          <w:tcPr>
            <w:tcW w:w="815" w:type="dxa"/>
            <w:tcBorders>
              <w:left w:val="nil"/>
              <w:bottom w:val="nil"/>
              <w:right w:val="nil"/>
            </w:tcBorders>
            <w:shd w:val="clear" w:color="auto" w:fill="D9D9D9"/>
          </w:tcPr>
          <w:p w14:paraId="035C535D" w14:textId="77777777" w:rsidR="00E83FEB" w:rsidRPr="00F573E1" w:rsidRDefault="00E83FEB" w:rsidP="00B51006">
            <w:pPr>
              <w:jc w:val="center"/>
              <w:rPr>
                <w:b/>
                <w:sz w:val="22"/>
              </w:rPr>
            </w:pPr>
            <w:r w:rsidRPr="00F573E1">
              <w:rPr>
                <w:b/>
                <w:sz w:val="22"/>
              </w:rPr>
              <w:t>3</w:t>
            </w:r>
          </w:p>
        </w:tc>
        <w:tc>
          <w:tcPr>
            <w:tcW w:w="886" w:type="dxa"/>
            <w:tcBorders>
              <w:left w:val="nil"/>
              <w:bottom w:val="nil"/>
              <w:right w:val="nil"/>
            </w:tcBorders>
            <w:shd w:val="clear" w:color="auto" w:fill="D9D9D9"/>
          </w:tcPr>
          <w:p w14:paraId="07F6D787" w14:textId="77777777" w:rsidR="00E83FEB" w:rsidRPr="00F573E1" w:rsidRDefault="00E83FEB" w:rsidP="00B51006">
            <w:pPr>
              <w:jc w:val="center"/>
              <w:rPr>
                <w:b/>
                <w:sz w:val="22"/>
              </w:rPr>
            </w:pPr>
            <w:r w:rsidRPr="00F573E1">
              <w:rPr>
                <w:b/>
                <w:sz w:val="22"/>
              </w:rPr>
              <w:t>4</w:t>
            </w:r>
          </w:p>
        </w:tc>
        <w:tc>
          <w:tcPr>
            <w:tcW w:w="709" w:type="dxa"/>
            <w:tcBorders>
              <w:left w:val="nil"/>
              <w:bottom w:val="nil"/>
            </w:tcBorders>
            <w:shd w:val="clear" w:color="auto" w:fill="D9D9D9"/>
          </w:tcPr>
          <w:p w14:paraId="23B70720" w14:textId="77777777" w:rsidR="00E83FEB" w:rsidRPr="00F573E1" w:rsidRDefault="00E83FEB" w:rsidP="00B51006">
            <w:pPr>
              <w:jc w:val="center"/>
              <w:rPr>
                <w:b/>
                <w:sz w:val="22"/>
              </w:rPr>
            </w:pPr>
            <w:r w:rsidRPr="00F573E1">
              <w:rPr>
                <w:b/>
                <w:sz w:val="22"/>
              </w:rPr>
              <w:t>5</w:t>
            </w:r>
          </w:p>
        </w:tc>
        <w:tc>
          <w:tcPr>
            <w:tcW w:w="3260" w:type="dxa"/>
            <w:tcBorders>
              <w:top w:val="nil"/>
              <w:bottom w:val="nil"/>
            </w:tcBorders>
            <w:shd w:val="clear" w:color="auto" w:fill="auto"/>
          </w:tcPr>
          <w:p w14:paraId="3F990921" w14:textId="77777777" w:rsidR="00E83FEB" w:rsidRPr="00F573E1" w:rsidRDefault="00E83FEB" w:rsidP="00B51006">
            <w:pPr>
              <w:rPr>
                <w:b/>
                <w:sz w:val="22"/>
                <w:u w:val="single"/>
              </w:rPr>
            </w:pPr>
          </w:p>
        </w:tc>
        <w:tc>
          <w:tcPr>
            <w:tcW w:w="1276" w:type="dxa"/>
            <w:vMerge w:val="restart"/>
            <w:shd w:val="clear" w:color="auto" w:fill="92D050"/>
          </w:tcPr>
          <w:p w14:paraId="6CFFFACC" w14:textId="77777777" w:rsidR="00E83FEB" w:rsidRPr="00F573E1" w:rsidRDefault="00E83FEB" w:rsidP="00B51006">
            <w:pPr>
              <w:rPr>
                <w:b/>
                <w:sz w:val="22"/>
                <w:u w:val="single"/>
              </w:rPr>
            </w:pPr>
            <w:r w:rsidRPr="00F573E1">
              <w:rPr>
                <w:b/>
                <w:sz w:val="22"/>
                <w:u w:val="single"/>
              </w:rPr>
              <w:t>GREEN</w:t>
            </w:r>
          </w:p>
        </w:tc>
        <w:tc>
          <w:tcPr>
            <w:tcW w:w="4961" w:type="dxa"/>
            <w:vMerge w:val="restart"/>
            <w:shd w:val="clear" w:color="auto" w:fill="auto"/>
          </w:tcPr>
          <w:p w14:paraId="33454CB6" w14:textId="77777777" w:rsidR="00E83FEB" w:rsidRPr="00F573E1" w:rsidRDefault="00E83FEB" w:rsidP="00B51006">
            <w:pPr>
              <w:rPr>
                <w:sz w:val="22"/>
              </w:rPr>
            </w:pPr>
            <w:r w:rsidRPr="00F573E1">
              <w:rPr>
                <w:sz w:val="22"/>
              </w:rPr>
              <w:t>Proportionate steps to reduce and review risk. Do not detract resources from higher risks.</w:t>
            </w:r>
          </w:p>
        </w:tc>
      </w:tr>
      <w:tr w:rsidR="00E83FEB" w:rsidRPr="00F573E1" w14:paraId="3D1A0276" w14:textId="77777777" w:rsidTr="00B51006">
        <w:trPr>
          <w:trHeight w:val="340"/>
        </w:trPr>
        <w:tc>
          <w:tcPr>
            <w:tcW w:w="567" w:type="dxa"/>
            <w:vMerge/>
            <w:tcBorders>
              <w:right w:val="nil"/>
            </w:tcBorders>
            <w:shd w:val="clear" w:color="auto" w:fill="D9D9D9"/>
          </w:tcPr>
          <w:p w14:paraId="096B1422" w14:textId="77777777" w:rsidR="00E83FEB" w:rsidRPr="00F573E1" w:rsidRDefault="00E83FEB" w:rsidP="00B51006">
            <w:pPr>
              <w:rPr>
                <w:b/>
                <w:sz w:val="22"/>
                <w:u w:val="single"/>
              </w:rPr>
            </w:pPr>
          </w:p>
        </w:tc>
        <w:tc>
          <w:tcPr>
            <w:tcW w:w="567" w:type="dxa"/>
            <w:tcBorders>
              <w:top w:val="nil"/>
              <w:left w:val="nil"/>
              <w:right w:val="nil"/>
            </w:tcBorders>
            <w:shd w:val="clear" w:color="auto" w:fill="D9D9D9"/>
          </w:tcPr>
          <w:p w14:paraId="6BF0014A" w14:textId="77777777" w:rsidR="00E83FEB" w:rsidRPr="00F573E1" w:rsidRDefault="00E83FEB" w:rsidP="00B51006">
            <w:pPr>
              <w:rPr>
                <w:b/>
                <w:sz w:val="22"/>
                <w:u w:val="single"/>
              </w:rPr>
            </w:pPr>
          </w:p>
        </w:tc>
        <w:tc>
          <w:tcPr>
            <w:tcW w:w="4253" w:type="dxa"/>
            <w:gridSpan w:val="5"/>
            <w:tcBorders>
              <w:top w:val="nil"/>
              <w:left w:val="nil"/>
            </w:tcBorders>
            <w:shd w:val="clear" w:color="auto" w:fill="D9D9D9"/>
          </w:tcPr>
          <w:p w14:paraId="716E62C6" w14:textId="77777777" w:rsidR="00E83FEB" w:rsidRPr="00F573E1" w:rsidRDefault="00E83FEB" w:rsidP="00B51006">
            <w:pPr>
              <w:jc w:val="center"/>
              <w:rPr>
                <w:b/>
                <w:sz w:val="22"/>
              </w:rPr>
            </w:pPr>
            <w:r>
              <w:rPr>
                <w:b/>
                <w:sz w:val="22"/>
              </w:rPr>
              <w:t>Likelihood/</w:t>
            </w:r>
            <w:r w:rsidRPr="00F573E1">
              <w:rPr>
                <w:b/>
                <w:sz w:val="22"/>
              </w:rPr>
              <w:t>Probability</w:t>
            </w:r>
          </w:p>
        </w:tc>
        <w:tc>
          <w:tcPr>
            <w:tcW w:w="3260" w:type="dxa"/>
            <w:tcBorders>
              <w:top w:val="nil"/>
              <w:bottom w:val="nil"/>
            </w:tcBorders>
            <w:shd w:val="clear" w:color="auto" w:fill="auto"/>
          </w:tcPr>
          <w:p w14:paraId="32D03F8A" w14:textId="77777777" w:rsidR="00E83FEB" w:rsidRPr="00F573E1" w:rsidRDefault="00E83FEB" w:rsidP="00B51006">
            <w:pPr>
              <w:rPr>
                <w:b/>
                <w:sz w:val="22"/>
                <w:u w:val="single"/>
              </w:rPr>
            </w:pPr>
          </w:p>
        </w:tc>
        <w:tc>
          <w:tcPr>
            <w:tcW w:w="1276" w:type="dxa"/>
            <w:vMerge/>
            <w:shd w:val="clear" w:color="auto" w:fill="auto"/>
          </w:tcPr>
          <w:p w14:paraId="7A22637A" w14:textId="77777777" w:rsidR="00E83FEB" w:rsidRPr="00F573E1" w:rsidRDefault="00E83FEB" w:rsidP="00B51006">
            <w:pPr>
              <w:rPr>
                <w:b/>
                <w:sz w:val="22"/>
              </w:rPr>
            </w:pPr>
          </w:p>
        </w:tc>
        <w:tc>
          <w:tcPr>
            <w:tcW w:w="4961" w:type="dxa"/>
            <w:vMerge/>
            <w:shd w:val="clear" w:color="auto" w:fill="auto"/>
          </w:tcPr>
          <w:p w14:paraId="144F3111" w14:textId="77777777" w:rsidR="00E83FEB" w:rsidRPr="00F573E1" w:rsidRDefault="00E83FEB" w:rsidP="00B51006">
            <w:pPr>
              <w:rPr>
                <w:sz w:val="22"/>
              </w:rPr>
            </w:pPr>
          </w:p>
        </w:tc>
      </w:tr>
    </w:tbl>
    <w:p w14:paraId="29DD45EE" w14:textId="77777777" w:rsidR="00E83FEB" w:rsidRDefault="00E83FEB" w:rsidP="00E83FEB">
      <w:pPr>
        <w:spacing w:after="160" w:line="259" w:lineRule="auto"/>
        <w:rPr>
          <w:b/>
          <w:sz w:val="22"/>
          <w:u w:val="single"/>
        </w:rPr>
      </w:pPr>
    </w:p>
    <w:tbl>
      <w:tblPr>
        <w:tblpPr w:leftFromText="180" w:rightFromText="180" w:vertAnchor="text" w:horzAnchor="margin" w:tblpY="466"/>
        <w:tblW w:w="14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5"/>
        <w:gridCol w:w="1701"/>
        <w:gridCol w:w="1985"/>
        <w:gridCol w:w="1417"/>
        <w:gridCol w:w="1134"/>
        <w:gridCol w:w="1559"/>
        <w:gridCol w:w="4820"/>
      </w:tblGrid>
      <w:tr w:rsidR="00304AD5" w:rsidRPr="0035247E" w14:paraId="2CD02F60" w14:textId="77777777" w:rsidTr="00B51006">
        <w:trPr>
          <w:trHeight w:val="978"/>
          <w:tblHeader/>
        </w:trPr>
        <w:tc>
          <w:tcPr>
            <w:tcW w:w="1835" w:type="dxa"/>
            <w:shd w:val="pct20" w:color="auto" w:fill="auto"/>
          </w:tcPr>
          <w:p w14:paraId="461CC851" w14:textId="77777777" w:rsidR="00304AD5" w:rsidRPr="0035247E" w:rsidRDefault="00304AD5" w:rsidP="00B51006">
            <w:pPr>
              <w:pStyle w:val="BodyText"/>
              <w:rPr>
                <w:b/>
                <w:bCs/>
                <w:sz w:val="22"/>
              </w:rPr>
            </w:pPr>
            <w:r>
              <w:rPr>
                <w:b/>
                <w:bCs/>
                <w:sz w:val="22"/>
              </w:rPr>
              <w:t>Hazard</w:t>
            </w:r>
          </w:p>
        </w:tc>
        <w:tc>
          <w:tcPr>
            <w:tcW w:w="1701" w:type="dxa"/>
            <w:shd w:val="pct20" w:color="auto" w:fill="auto"/>
          </w:tcPr>
          <w:p w14:paraId="593DB765" w14:textId="77777777" w:rsidR="00304AD5" w:rsidRPr="0035247E" w:rsidRDefault="00304AD5" w:rsidP="00B51006">
            <w:pPr>
              <w:pStyle w:val="BodyText"/>
              <w:rPr>
                <w:b/>
                <w:bCs/>
                <w:sz w:val="22"/>
              </w:rPr>
            </w:pPr>
            <w:r w:rsidRPr="0035247E">
              <w:rPr>
                <w:b/>
                <w:bCs/>
                <w:sz w:val="22"/>
              </w:rPr>
              <w:t>W</w:t>
            </w:r>
            <w:r>
              <w:rPr>
                <w:b/>
                <w:bCs/>
                <w:sz w:val="22"/>
              </w:rPr>
              <w:t xml:space="preserve">ho </w:t>
            </w:r>
            <w:r w:rsidRPr="0035247E">
              <w:rPr>
                <w:b/>
                <w:bCs/>
                <w:sz w:val="22"/>
              </w:rPr>
              <w:t>might be harmed?</w:t>
            </w:r>
          </w:p>
        </w:tc>
        <w:tc>
          <w:tcPr>
            <w:tcW w:w="1985" w:type="dxa"/>
            <w:shd w:val="pct20" w:color="auto" w:fill="auto"/>
          </w:tcPr>
          <w:p w14:paraId="2FB19414" w14:textId="77777777" w:rsidR="00304AD5" w:rsidRPr="0035247E" w:rsidRDefault="00304AD5" w:rsidP="00B51006">
            <w:pPr>
              <w:pStyle w:val="BodyText"/>
              <w:rPr>
                <w:b/>
                <w:bCs/>
                <w:sz w:val="22"/>
              </w:rPr>
            </w:pPr>
            <w:r w:rsidRPr="0035247E">
              <w:rPr>
                <w:b/>
                <w:bCs/>
                <w:sz w:val="22"/>
              </w:rPr>
              <w:t>H</w:t>
            </w:r>
            <w:r>
              <w:rPr>
                <w:b/>
                <w:bCs/>
                <w:sz w:val="22"/>
              </w:rPr>
              <w:t>ow</w:t>
            </w:r>
            <w:r w:rsidRPr="0035247E">
              <w:rPr>
                <w:b/>
                <w:bCs/>
                <w:sz w:val="22"/>
              </w:rPr>
              <w:t xml:space="preserve"> might they be harmed?</w:t>
            </w:r>
          </w:p>
        </w:tc>
        <w:tc>
          <w:tcPr>
            <w:tcW w:w="1417" w:type="dxa"/>
            <w:shd w:val="pct20" w:color="auto" w:fill="auto"/>
          </w:tcPr>
          <w:p w14:paraId="4A8A9CCE" w14:textId="77777777" w:rsidR="00304AD5" w:rsidRPr="0035247E" w:rsidRDefault="00304AD5" w:rsidP="00B51006">
            <w:pPr>
              <w:pStyle w:val="BodyText"/>
              <w:rPr>
                <w:b/>
                <w:bCs/>
                <w:sz w:val="22"/>
              </w:rPr>
            </w:pPr>
            <w:r>
              <w:rPr>
                <w:b/>
                <w:bCs/>
                <w:sz w:val="22"/>
              </w:rPr>
              <w:t>Likelihood</w:t>
            </w:r>
          </w:p>
        </w:tc>
        <w:tc>
          <w:tcPr>
            <w:tcW w:w="1134" w:type="dxa"/>
            <w:shd w:val="pct20" w:color="auto" w:fill="auto"/>
          </w:tcPr>
          <w:p w14:paraId="42AE66FF" w14:textId="77777777" w:rsidR="00304AD5" w:rsidRPr="0035247E" w:rsidRDefault="00304AD5" w:rsidP="00B51006">
            <w:pPr>
              <w:pStyle w:val="BodyText"/>
              <w:rPr>
                <w:b/>
                <w:bCs/>
                <w:sz w:val="22"/>
              </w:rPr>
            </w:pPr>
            <w:r>
              <w:rPr>
                <w:b/>
                <w:bCs/>
                <w:sz w:val="22"/>
              </w:rPr>
              <w:t>Severity</w:t>
            </w:r>
          </w:p>
        </w:tc>
        <w:tc>
          <w:tcPr>
            <w:tcW w:w="1559" w:type="dxa"/>
            <w:shd w:val="pct20" w:color="auto" w:fill="auto"/>
          </w:tcPr>
          <w:p w14:paraId="37B22E83" w14:textId="77777777" w:rsidR="00304AD5" w:rsidRDefault="00304AD5" w:rsidP="00B51006">
            <w:pPr>
              <w:pStyle w:val="BodyText"/>
              <w:spacing w:after="0"/>
              <w:rPr>
                <w:b/>
                <w:bCs/>
                <w:sz w:val="22"/>
              </w:rPr>
            </w:pPr>
            <w:r w:rsidRPr="0035247E">
              <w:rPr>
                <w:b/>
                <w:bCs/>
                <w:sz w:val="22"/>
              </w:rPr>
              <w:t>Overall</w:t>
            </w:r>
            <w:r>
              <w:rPr>
                <w:b/>
                <w:bCs/>
                <w:sz w:val="22"/>
              </w:rPr>
              <w:t xml:space="preserve"> </w:t>
            </w:r>
            <w:r w:rsidRPr="0035247E">
              <w:rPr>
                <w:b/>
                <w:bCs/>
                <w:sz w:val="22"/>
              </w:rPr>
              <w:t>Risk</w:t>
            </w:r>
            <w:r>
              <w:rPr>
                <w:b/>
                <w:bCs/>
                <w:sz w:val="22"/>
              </w:rPr>
              <w:t xml:space="preserve"> Rating </w:t>
            </w:r>
          </w:p>
          <w:p w14:paraId="49AF2451" w14:textId="77777777" w:rsidR="00304AD5" w:rsidRPr="0035247E" w:rsidRDefault="00304AD5" w:rsidP="00B51006">
            <w:pPr>
              <w:pStyle w:val="BodyText"/>
              <w:spacing w:after="0"/>
              <w:rPr>
                <w:b/>
                <w:bCs/>
                <w:sz w:val="22"/>
              </w:rPr>
            </w:pPr>
            <w:r w:rsidRPr="0035247E">
              <w:rPr>
                <w:b/>
                <w:bCs/>
                <w:sz w:val="22"/>
              </w:rPr>
              <w:t>( L x S )</w:t>
            </w:r>
          </w:p>
        </w:tc>
        <w:tc>
          <w:tcPr>
            <w:tcW w:w="4820" w:type="dxa"/>
            <w:shd w:val="pct20" w:color="auto" w:fill="auto"/>
          </w:tcPr>
          <w:p w14:paraId="5F111143" w14:textId="77777777" w:rsidR="00304AD5" w:rsidRPr="0035247E" w:rsidRDefault="00304AD5" w:rsidP="00B51006">
            <w:pPr>
              <w:pStyle w:val="BodyText"/>
              <w:rPr>
                <w:b/>
                <w:bCs/>
                <w:sz w:val="22"/>
              </w:rPr>
            </w:pPr>
            <w:r w:rsidRPr="0035247E">
              <w:rPr>
                <w:b/>
                <w:bCs/>
                <w:sz w:val="22"/>
              </w:rPr>
              <w:t xml:space="preserve">What </w:t>
            </w:r>
            <w:r>
              <w:rPr>
                <w:b/>
                <w:bCs/>
                <w:sz w:val="22"/>
              </w:rPr>
              <w:t>control measures</w:t>
            </w:r>
            <w:r w:rsidRPr="0035247E">
              <w:rPr>
                <w:b/>
                <w:bCs/>
                <w:sz w:val="22"/>
              </w:rPr>
              <w:t xml:space="preserve"> are in place?</w:t>
            </w:r>
          </w:p>
        </w:tc>
      </w:tr>
      <w:tr w:rsidR="00304AD5" w:rsidRPr="0035247E" w14:paraId="21139887" w14:textId="77777777" w:rsidTr="00B51006">
        <w:trPr>
          <w:trHeight w:val="241"/>
        </w:trPr>
        <w:tc>
          <w:tcPr>
            <w:tcW w:w="1835" w:type="dxa"/>
          </w:tcPr>
          <w:p w14:paraId="49B64F44" w14:textId="77777777" w:rsidR="00304AD5" w:rsidRDefault="00304AD5" w:rsidP="00B51006">
            <w:pPr>
              <w:rPr>
                <w:b/>
                <w:sz w:val="22"/>
              </w:rPr>
            </w:pPr>
          </w:p>
          <w:p w14:paraId="720BB1ED" w14:textId="77777777" w:rsidR="00304AD5" w:rsidRPr="0035247E" w:rsidRDefault="00304AD5" w:rsidP="00B51006">
            <w:pPr>
              <w:rPr>
                <w:b/>
                <w:sz w:val="22"/>
              </w:rPr>
            </w:pPr>
          </w:p>
        </w:tc>
        <w:tc>
          <w:tcPr>
            <w:tcW w:w="1701" w:type="dxa"/>
          </w:tcPr>
          <w:p w14:paraId="45B5C337" w14:textId="77777777" w:rsidR="00304AD5" w:rsidRPr="0035247E" w:rsidRDefault="00304AD5" w:rsidP="00B51006">
            <w:pPr>
              <w:rPr>
                <w:b/>
                <w:sz w:val="22"/>
              </w:rPr>
            </w:pPr>
          </w:p>
        </w:tc>
        <w:tc>
          <w:tcPr>
            <w:tcW w:w="1985" w:type="dxa"/>
          </w:tcPr>
          <w:p w14:paraId="690EE108" w14:textId="77777777" w:rsidR="00304AD5" w:rsidRPr="0035247E" w:rsidRDefault="00304AD5" w:rsidP="00B51006">
            <w:pPr>
              <w:rPr>
                <w:sz w:val="22"/>
              </w:rPr>
            </w:pPr>
          </w:p>
        </w:tc>
        <w:tc>
          <w:tcPr>
            <w:tcW w:w="1417" w:type="dxa"/>
          </w:tcPr>
          <w:p w14:paraId="7ADBD7C1" w14:textId="77777777" w:rsidR="00304AD5" w:rsidRPr="0035247E" w:rsidRDefault="00304AD5" w:rsidP="00B51006">
            <w:pPr>
              <w:jc w:val="center"/>
              <w:rPr>
                <w:sz w:val="22"/>
              </w:rPr>
            </w:pPr>
          </w:p>
        </w:tc>
        <w:tc>
          <w:tcPr>
            <w:tcW w:w="1134" w:type="dxa"/>
          </w:tcPr>
          <w:p w14:paraId="5EF0FDE0" w14:textId="77777777" w:rsidR="00304AD5" w:rsidRPr="0035247E" w:rsidRDefault="00304AD5" w:rsidP="00B51006">
            <w:pPr>
              <w:jc w:val="center"/>
              <w:rPr>
                <w:sz w:val="22"/>
              </w:rPr>
            </w:pPr>
          </w:p>
        </w:tc>
        <w:tc>
          <w:tcPr>
            <w:tcW w:w="1559" w:type="dxa"/>
          </w:tcPr>
          <w:p w14:paraId="5E485077" w14:textId="77777777" w:rsidR="00304AD5" w:rsidRPr="0035247E" w:rsidRDefault="00304AD5" w:rsidP="00B51006">
            <w:pPr>
              <w:jc w:val="center"/>
              <w:rPr>
                <w:sz w:val="22"/>
              </w:rPr>
            </w:pPr>
          </w:p>
        </w:tc>
        <w:tc>
          <w:tcPr>
            <w:tcW w:w="4820" w:type="dxa"/>
          </w:tcPr>
          <w:p w14:paraId="1743DA1F" w14:textId="77777777" w:rsidR="00304AD5" w:rsidRPr="0035247E" w:rsidRDefault="00304AD5" w:rsidP="00B51006">
            <w:pPr>
              <w:pStyle w:val="Default"/>
              <w:rPr>
                <w:rFonts w:ascii="Arial" w:hAnsi="Arial" w:cs="Arial"/>
                <w:sz w:val="22"/>
                <w:szCs w:val="22"/>
              </w:rPr>
            </w:pPr>
          </w:p>
        </w:tc>
      </w:tr>
      <w:tr w:rsidR="00304AD5" w:rsidRPr="0035247E" w14:paraId="4DE34270" w14:textId="77777777" w:rsidTr="00B51006">
        <w:trPr>
          <w:trHeight w:val="256"/>
        </w:trPr>
        <w:tc>
          <w:tcPr>
            <w:tcW w:w="1835" w:type="dxa"/>
          </w:tcPr>
          <w:p w14:paraId="07CF2E8A" w14:textId="77777777" w:rsidR="00304AD5" w:rsidRDefault="00304AD5" w:rsidP="00B51006">
            <w:pPr>
              <w:rPr>
                <w:b/>
                <w:sz w:val="22"/>
              </w:rPr>
            </w:pPr>
          </w:p>
          <w:p w14:paraId="32392027" w14:textId="77777777" w:rsidR="00304AD5" w:rsidRPr="0035247E" w:rsidRDefault="00304AD5" w:rsidP="00B51006">
            <w:pPr>
              <w:rPr>
                <w:b/>
                <w:sz w:val="22"/>
              </w:rPr>
            </w:pPr>
          </w:p>
        </w:tc>
        <w:tc>
          <w:tcPr>
            <w:tcW w:w="1701" w:type="dxa"/>
          </w:tcPr>
          <w:p w14:paraId="54933E9A" w14:textId="77777777" w:rsidR="00304AD5" w:rsidRPr="0035247E" w:rsidRDefault="00304AD5" w:rsidP="00B51006">
            <w:pPr>
              <w:rPr>
                <w:b/>
                <w:sz w:val="22"/>
              </w:rPr>
            </w:pPr>
          </w:p>
        </w:tc>
        <w:tc>
          <w:tcPr>
            <w:tcW w:w="1985" w:type="dxa"/>
          </w:tcPr>
          <w:p w14:paraId="2FD569E5" w14:textId="77777777" w:rsidR="00304AD5" w:rsidRPr="0035247E" w:rsidRDefault="00304AD5" w:rsidP="00B51006">
            <w:pPr>
              <w:rPr>
                <w:sz w:val="22"/>
              </w:rPr>
            </w:pPr>
          </w:p>
        </w:tc>
        <w:tc>
          <w:tcPr>
            <w:tcW w:w="1417" w:type="dxa"/>
          </w:tcPr>
          <w:p w14:paraId="294C48C4" w14:textId="77777777" w:rsidR="00304AD5" w:rsidRPr="0035247E" w:rsidRDefault="00304AD5" w:rsidP="00B51006">
            <w:pPr>
              <w:jc w:val="center"/>
              <w:rPr>
                <w:sz w:val="22"/>
              </w:rPr>
            </w:pPr>
          </w:p>
        </w:tc>
        <w:tc>
          <w:tcPr>
            <w:tcW w:w="1134" w:type="dxa"/>
          </w:tcPr>
          <w:p w14:paraId="6E90411F" w14:textId="77777777" w:rsidR="00304AD5" w:rsidRPr="0035247E" w:rsidRDefault="00304AD5" w:rsidP="00B51006">
            <w:pPr>
              <w:jc w:val="center"/>
              <w:rPr>
                <w:sz w:val="22"/>
              </w:rPr>
            </w:pPr>
          </w:p>
        </w:tc>
        <w:tc>
          <w:tcPr>
            <w:tcW w:w="1559" w:type="dxa"/>
          </w:tcPr>
          <w:p w14:paraId="2F1F2BC3" w14:textId="77777777" w:rsidR="00304AD5" w:rsidRPr="0035247E" w:rsidRDefault="00304AD5" w:rsidP="00B51006">
            <w:pPr>
              <w:jc w:val="center"/>
              <w:rPr>
                <w:sz w:val="22"/>
              </w:rPr>
            </w:pPr>
          </w:p>
        </w:tc>
        <w:tc>
          <w:tcPr>
            <w:tcW w:w="4820" w:type="dxa"/>
          </w:tcPr>
          <w:p w14:paraId="59DEA816" w14:textId="77777777" w:rsidR="00304AD5" w:rsidRPr="0035247E" w:rsidRDefault="00304AD5" w:rsidP="00B51006">
            <w:pPr>
              <w:pStyle w:val="Default"/>
              <w:rPr>
                <w:rFonts w:ascii="Arial" w:hAnsi="Arial" w:cs="Arial"/>
                <w:sz w:val="22"/>
                <w:szCs w:val="22"/>
              </w:rPr>
            </w:pPr>
          </w:p>
        </w:tc>
      </w:tr>
      <w:tr w:rsidR="00304AD5" w:rsidRPr="0035247E" w14:paraId="6345D46B" w14:textId="77777777" w:rsidTr="00B51006">
        <w:trPr>
          <w:trHeight w:val="256"/>
        </w:trPr>
        <w:tc>
          <w:tcPr>
            <w:tcW w:w="1835" w:type="dxa"/>
          </w:tcPr>
          <w:p w14:paraId="2278927D" w14:textId="77777777" w:rsidR="00304AD5" w:rsidRDefault="00304AD5" w:rsidP="00B51006">
            <w:pPr>
              <w:rPr>
                <w:b/>
                <w:sz w:val="22"/>
              </w:rPr>
            </w:pPr>
          </w:p>
          <w:p w14:paraId="06988A0C" w14:textId="77777777" w:rsidR="00304AD5" w:rsidRPr="0035247E" w:rsidRDefault="00304AD5" w:rsidP="00B51006">
            <w:pPr>
              <w:rPr>
                <w:b/>
                <w:sz w:val="22"/>
              </w:rPr>
            </w:pPr>
          </w:p>
        </w:tc>
        <w:tc>
          <w:tcPr>
            <w:tcW w:w="1701" w:type="dxa"/>
          </w:tcPr>
          <w:p w14:paraId="24F4B086" w14:textId="77777777" w:rsidR="00304AD5" w:rsidRPr="0035247E" w:rsidRDefault="00304AD5" w:rsidP="00B51006">
            <w:pPr>
              <w:rPr>
                <w:b/>
                <w:sz w:val="22"/>
              </w:rPr>
            </w:pPr>
          </w:p>
        </w:tc>
        <w:tc>
          <w:tcPr>
            <w:tcW w:w="1985" w:type="dxa"/>
          </w:tcPr>
          <w:p w14:paraId="5A24C711" w14:textId="77777777" w:rsidR="00304AD5" w:rsidRPr="0035247E" w:rsidRDefault="00304AD5" w:rsidP="00B51006">
            <w:pPr>
              <w:rPr>
                <w:sz w:val="22"/>
              </w:rPr>
            </w:pPr>
          </w:p>
        </w:tc>
        <w:tc>
          <w:tcPr>
            <w:tcW w:w="1417" w:type="dxa"/>
          </w:tcPr>
          <w:p w14:paraId="4FF5AE77" w14:textId="77777777" w:rsidR="00304AD5" w:rsidRPr="0035247E" w:rsidRDefault="00304AD5" w:rsidP="00B51006">
            <w:pPr>
              <w:jc w:val="center"/>
              <w:rPr>
                <w:sz w:val="22"/>
              </w:rPr>
            </w:pPr>
          </w:p>
        </w:tc>
        <w:tc>
          <w:tcPr>
            <w:tcW w:w="1134" w:type="dxa"/>
          </w:tcPr>
          <w:p w14:paraId="1F32FC86" w14:textId="77777777" w:rsidR="00304AD5" w:rsidRPr="0035247E" w:rsidRDefault="00304AD5" w:rsidP="00B51006">
            <w:pPr>
              <w:jc w:val="center"/>
              <w:rPr>
                <w:sz w:val="22"/>
              </w:rPr>
            </w:pPr>
          </w:p>
        </w:tc>
        <w:tc>
          <w:tcPr>
            <w:tcW w:w="1559" w:type="dxa"/>
          </w:tcPr>
          <w:p w14:paraId="020E6CBC" w14:textId="77777777" w:rsidR="00304AD5" w:rsidRPr="0035247E" w:rsidRDefault="00304AD5" w:rsidP="00B51006">
            <w:pPr>
              <w:jc w:val="center"/>
              <w:rPr>
                <w:sz w:val="22"/>
              </w:rPr>
            </w:pPr>
          </w:p>
        </w:tc>
        <w:tc>
          <w:tcPr>
            <w:tcW w:w="4820" w:type="dxa"/>
          </w:tcPr>
          <w:p w14:paraId="7E6E29C8" w14:textId="77777777" w:rsidR="00304AD5" w:rsidRPr="0035247E" w:rsidRDefault="00304AD5" w:rsidP="00B51006">
            <w:pPr>
              <w:pStyle w:val="Default"/>
              <w:rPr>
                <w:rFonts w:ascii="Arial" w:hAnsi="Arial" w:cs="Arial"/>
                <w:sz w:val="22"/>
                <w:szCs w:val="22"/>
              </w:rPr>
            </w:pPr>
          </w:p>
        </w:tc>
      </w:tr>
      <w:tr w:rsidR="00304AD5" w:rsidRPr="0035247E" w14:paraId="66097C09" w14:textId="77777777" w:rsidTr="00B51006">
        <w:trPr>
          <w:trHeight w:val="256"/>
        </w:trPr>
        <w:tc>
          <w:tcPr>
            <w:tcW w:w="1835" w:type="dxa"/>
          </w:tcPr>
          <w:p w14:paraId="08F2F9E5" w14:textId="77777777" w:rsidR="00304AD5" w:rsidRDefault="00304AD5" w:rsidP="00B51006">
            <w:pPr>
              <w:rPr>
                <w:b/>
                <w:sz w:val="22"/>
              </w:rPr>
            </w:pPr>
          </w:p>
          <w:p w14:paraId="6C6984AE" w14:textId="77777777" w:rsidR="00304AD5" w:rsidRPr="0035247E" w:rsidRDefault="00304AD5" w:rsidP="00B51006">
            <w:pPr>
              <w:rPr>
                <w:b/>
                <w:sz w:val="22"/>
              </w:rPr>
            </w:pPr>
          </w:p>
        </w:tc>
        <w:tc>
          <w:tcPr>
            <w:tcW w:w="1701" w:type="dxa"/>
          </w:tcPr>
          <w:p w14:paraId="2713F3C9" w14:textId="77777777" w:rsidR="00304AD5" w:rsidRPr="0035247E" w:rsidRDefault="00304AD5" w:rsidP="00B51006">
            <w:pPr>
              <w:rPr>
                <w:b/>
                <w:sz w:val="22"/>
              </w:rPr>
            </w:pPr>
          </w:p>
        </w:tc>
        <w:tc>
          <w:tcPr>
            <w:tcW w:w="1985" w:type="dxa"/>
          </w:tcPr>
          <w:p w14:paraId="437C2123" w14:textId="77777777" w:rsidR="00304AD5" w:rsidRPr="0035247E" w:rsidRDefault="00304AD5" w:rsidP="00B51006">
            <w:pPr>
              <w:rPr>
                <w:sz w:val="22"/>
              </w:rPr>
            </w:pPr>
          </w:p>
        </w:tc>
        <w:tc>
          <w:tcPr>
            <w:tcW w:w="1417" w:type="dxa"/>
          </w:tcPr>
          <w:p w14:paraId="0C10219F" w14:textId="77777777" w:rsidR="00304AD5" w:rsidRPr="0035247E" w:rsidRDefault="00304AD5" w:rsidP="00B51006">
            <w:pPr>
              <w:jc w:val="center"/>
              <w:rPr>
                <w:sz w:val="22"/>
              </w:rPr>
            </w:pPr>
          </w:p>
        </w:tc>
        <w:tc>
          <w:tcPr>
            <w:tcW w:w="1134" w:type="dxa"/>
          </w:tcPr>
          <w:p w14:paraId="61E6856F" w14:textId="77777777" w:rsidR="00304AD5" w:rsidRPr="0035247E" w:rsidRDefault="00304AD5" w:rsidP="00B51006">
            <w:pPr>
              <w:jc w:val="center"/>
              <w:rPr>
                <w:sz w:val="22"/>
              </w:rPr>
            </w:pPr>
          </w:p>
        </w:tc>
        <w:tc>
          <w:tcPr>
            <w:tcW w:w="1559" w:type="dxa"/>
          </w:tcPr>
          <w:p w14:paraId="6399E7C3" w14:textId="77777777" w:rsidR="00304AD5" w:rsidRPr="0035247E" w:rsidRDefault="00304AD5" w:rsidP="00B51006">
            <w:pPr>
              <w:jc w:val="center"/>
              <w:rPr>
                <w:sz w:val="22"/>
              </w:rPr>
            </w:pPr>
          </w:p>
        </w:tc>
        <w:tc>
          <w:tcPr>
            <w:tcW w:w="4820" w:type="dxa"/>
          </w:tcPr>
          <w:p w14:paraId="225D0805" w14:textId="77777777" w:rsidR="00304AD5" w:rsidRPr="0035247E" w:rsidRDefault="00304AD5" w:rsidP="00B51006">
            <w:pPr>
              <w:pStyle w:val="Default"/>
              <w:rPr>
                <w:rFonts w:ascii="Arial" w:hAnsi="Arial" w:cs="Arial"/>
                <w:sz w:val="22"/>
                <w:szCs w:val="22"/>
              </w:rPr>
            </w:pPr>
          </w:p>
        </w:tc>
      </w:tr>
      <w:tr w:rsidR="00304AD5" w:rsidRPr="0035247E" w14:paraId="5C917C0D" w14:textId="77777777" w:rsidTr="00B51006">
        <w:trPr>
          <w:trHeight w:val="256"/>
        </w:trPr>
        <w:tc>
          <w:tcPr>
            <w:tcW w:w="1835" w:type="dxa"/>
          </w:tcPr>
          <w:p w14:paraId="14E84568" w14:textId="77777777" w:rsidR="00304AD5" w:rsidRDefault="00304AD5" w:rsidP="00B51006">
            <w:pPr>
              <w:rPr>
                <w:b/>
                <w:sz w:val="22"/>
              </w:rPr>
            </w:pPr>
          </w:p>
          <w:p w14:paraId="2DBB5BFB" w14:textId="77777777" w:rsidR="00304AD5" w:rsidRDefault="00304AD5" w:rsidP="00B51006">
            <w:pPr>
              <w:rPr>
                <w:b/>
                <w:sz w:val="22"/>
              </w:rPr>
            </w:pPr>
          </w:p>
        </w:tc>
        <w:tc>
          <w:tcPr>
            <w:tcW w:w="1701" w:type="dxa"/>
          </w:tcPr>
          <w:p w14:paraId="07C484AD" w14:textId="77777777" w:rsidR="00304AD5" w:rsidRPr="0035247E" w:rsidRDefault="00304AD5" w:rsidP="00B51006">
            <w:pPr>
              <w:rPr>
                <w:b/>
                <w:sz w:val="22"/>
              </w:rPr>
            </w:pPr>
          </w:p>
        </w:tc>
        <w:tc>
          <w:tcPr>
            <w:tcW w:w="1985" w:type="dxa"/>
          </w:tcPr>
          <w:p w14:paraId="1922A82F" w14:textId="77777777" w:rsidR="00304AD5" w:rsidRPr="0035247E" w:rsidRDefault="00304AD5" w:rsidP="00B51006">
            <w:pPr>
              <w:rPr>
                <w:sz w:val="22"/>
              </w:rPr>
            </w:pPr>
          </w:p>
        </w:tc>
        <w:tc>
          <w:tcPr>
            <w:tcW w:w="1417" w:type="dxa"/>
          </w:tcPr>
          <w:p w14:paraId="619AC38D" w14:textId="77777777" w:rsidR="00304AD5" w:rsidRPr="0035247E" w:rsidRDefault="00304AD5" w:rsidP="00B51006">
            <w:pPr>
              <w:jc w:val="center"/>
              <w:rPr>
                <w:sz w:val="22"/>
              </w:rPr>
            </w:pPr>
          </w:p>
        </w:tc>
        <w:tc>
          <w:tcPr>
            <w:tcW w:w="1134" w:type="dxa"/>
          </w:tcPr>
          <w:p w14:paraId="094CE612" w14:textId="77777777" w:rsidR="00304AD5" w:rsidRPr="0035247E" w:rsidRDefault="00304AD5" w:rsidP="00B51006">
            <w:pPr>
              <w:jc w:val="center"/>
              <w:rPr>
                <w:sz w:val="22"/>
              </w:rPr>
            </w:pPr>
          </w:p>
        </w:tc>
        <w:tc>
          <w:tcPr>
            <w:tcW w:w="1559" w:type="dxa"/>
          </w:tcPr>
          <w:p w14:paraId="6622FEF4" w14:textId="77777777" w:rsidR="00304AD5" w:rsidRPr="0035247E" w:rsidRDefault="00304AD5" w:rsidP="00B51006">
            <w:pPr>
              <w:jc w:val="center"/>
              <w:rPr>
                <w:sz w:val="22"/>
              </w:rPr>
            </w:pPr>
          </w:p>
        </w:tc>
        <w:tc>
          <w:tcPr>
            <w:tcW w:w="4820" w:type="dxa"/>
          </w:tcPr>
          <w:p w14:paraId="679BBC3E" w14:textId="77777777" w:rsidR="00304AD5" w:rsidRPr="0035247E" w:rsidRDefault="00304AD5" w:rsidP="00B51006">
            <w:pPr>
              <w:pStyle w:val="Default"/>
              <w:rPr>
                <w:rFonts w:ascii="Arial" w:hAnsi="Arial" w:cs="Arial"/>
                <w:sz w:val="22"/>
                <w:szCs w:val="22"/>
              </w:rPr>
            </w:pPr>
          </w:p>
        </w:tc>
      </w:tr>
      <w:tr w:rsidR="00304AD5" w:rsidRPr="0035247E" w14:paraId="52CF6E24" w14:textId="77777777" w:rsidTr="00B51006">
        <w:trPr>
          <w:trHeight w:val="256"/>
        </w:trPr>
        <w:tc>
          <w:tcPr>
            <w:tcW w:w="1835" w:type="dxa"/>
          </w:tcPr>
          <w:p w14:paraId="5450DD48" w14:textId="77777777" w:rsidR="00304AD5" w:rsidRDefault="00304AD5" w:rsidP="00B51006">
            <w:pPr>
              <w:rPr>
                <w:b/>
                <w:sz w:val="22"/>
              </w:rPr>
            </w:pPr>
          </w:p>
          <w:p w14:paraId="3D45F5D6" w14:textId="77777777" w:rsidR="00304AD5" w:rsidRDefault="00304AD5" w:rsidP="00B51006">
            <w:pPr>
              <w:rPr>
                <w:b/>
                <w:sz w:val="22"/>
              </w:rPr>
            </w:pPr>
          </w:p>
        </w:tc>
        <w:tc>
          <w:tcPr>
            <w:tcW w:w="1701" w:type="dxa"/>
          </w:tcPr>
          <w:p w14:paraId="3FF4F50C" w14:textId="77777777" w:rsidR="00304AD5" w:rsidRPr="0035247E" w:rsidRDefault="00304AD5" w:rsidP="00B51006">
            <w:pPr>
              <w:rPr>
                <w:b/>
                <w:sz w:val="22"/>
              </w:rPr>
            </w:pPr>
          </w:p>
        </w:tc>
        <w:tc>
          <w:tcPr>
            <w:tcW w:w="1985" w:type="dxa"/>
          </w:tcPr>
          <w:p w14:paraId="3369B330" w14:textId="77777777" w:rsidR="00304AD5" w:rsidRPr="0035247E" w:rsidRDefault="00304AD5" w:rsidP="00B51006">
            <w:pPr>
              <w:rPr>
                <w:sz w:val="22"/>
              </w:rPr>
            </w:pPr>
          </w:p>
        </w:tc>
        <w:tc>
          <w:tcPr>
            <w:tcW w:w="1417" w:type="dxa"/>
          </w:tcPr>
          <w:p w14:paraId="790C0C81" w14:textId="77777777" w:rsidR="00304AD5" w:rsidRPr="0035247E" w:rsidRDefault="00304AD5" w:rsidP="00B51006">
            <w:pPr>
              <w:jc w:val="center"/>
              <w:rPr>
                <w:sz w:val="22"/>
              </w:rPr>
            </w:pPr>
          </w:p>
        </w:tc>
        <w:tc>
          <w:tcPr>
            <w:tcW w:w="1134" w:type="dxa"/>
          </w:tcPr>
          <w:p w14:paraId="5E48A96C" w14:textId="77777777" w:rsidR="00304AD5" w:rsidRPr="0035247E" w:rsidRDefault="00304AD5" w:rsidP="00B51006">
            <w:pPr>
              <w:jc w:val="center"/>
              <w:rPr>
                <w:sz w:val="22"/>
              </w:rPr>
            </w:pPr>
          </w:p>
        </w:tc>
        <w:tc>
          <w:tcPr>
            <w:tcW w:w="1559" w:type="dxa"/>
          </w:tcPr>
          <w:p w14:paraId="2498781E" w14:textId="77777777" w:rsidR="00304AD5" w:rsidRPr="0035247E" w:rsidRDefault="00304AD5" w:rsidP="00B51006">
            <w:pPr>
              <w:jc w:val="center"/>
              <w:rPr>
                <w:sz w:val="22"/>
              </w:rPr>
            </w:pPr>
          </w:p>
        </w:tc>
        <w:tc>
          <w:tcPr>
            <w:tcW w:w="4820" w:type="dxa"/>
          </w:tcPr>
          <w:p w14:paraId="0844CF40" w14:textId="77777777" w:rsidR="00304AD5" w:rsidRPr="0035247E" w:rsidRDefault="00304AD5" w:rsidP="00B51006">
            <w:pPr>
              <w:pStyle w:val="Default"/>
              <w:rPr>
                <w:rFonts w:ascii="Arial" w:hAnsi="Arial" w:cs="Arial"/>
                <w:sz w:val="22"/>
                <w:szCs w:val="22"/>
              </w:rPr>
            </w:pPr>
          </w:p>
        </w:tc>
      </w:tr>
      <w:tr w:rsidR="00304AD5" w:rsidRPr="0035247E" w14:paraId="4511C5C4" w14:textId="77777777" w:rsidTr="00B51006">
        <w:trPr>
          <w:trHeight w:val="256"/>
        </w:trPr>
        <w:tc>
          <w:tcPr>
            <w:tcW w:w="1835" w:type="dxa"/>
          </w:tcPr>
          <w:p w14:paraId="7AC13523" w14:textId="77777777" w:rsidR="00304AD5" w:rsidRDefault="00304AD5" w:rsidP="00B51006">
            <w:pPr>
              <w:rPr>
                <w:b/>
                <w:sz w:val="22"/>
              </w:rPr>
            </w:pPr>
          </w:p>
          <w:p w14:paraId="61208CA7" w14:textId="77777777" w:rsidR="00304AD5" w:rsidRDefault="00304AD5" w:rsidP="00B51006">
            <w:pPr>
              <w:rPr>
                <w:b/>
                <w:sz w:val="22"/>
              </w:rPr>
            </w:pPr>
          </w:p>
        </w:tc>
        <w:tc>
          <w:tcPr>
            <w:tcW w:w="1701" w:type="dxa"/>
          </w:tcPr>
          <w:p w14:paraId="38C0D622" w14:textId="77777777" w:rsidR="00304AD5" w:rsidRPr="0035247E" w:rsidRDefault="00304AD5" w:rsidP="00B51006">
            <w:pPr>
              <w:rPr>
                <w:b/>
                <w:sz w:val="22"/>
              </w:rPr>
            </w:pPr>
          </w:p>
        </w:tc>
        <w:tc>
          <w:tcPr>
            <w:tcW w:w="1985" w:type="dxa"/>
          </w:tcPr>
          <w:p w14:paraId="58E3ACAB" w14:textId="77777777" w:rsidR="00304AD5" w:rsidRPr="0035247E" w:rsidRDefault="00304AD5" w:rsidP="00B51006">
            <w:pPr>
              <w:rPr>
                <w:sz w:val="22"/>
              </w:rPr>
            </w:pPr>
          </w:p>
        </w:tc>
        <w:tc>
          <w:tcPr>
            <w:tcW w:w="1417" w:type="dxa"/>
          </w:tcPr>
          <w:p w14:paraId="3163FF8D" w14:textId="77777777" w:rsidR="00304AD5" w:rsidRPr="0035247E" w:rsidRDefault="00304AD5" w:rsidP="00B51006">
            <w:pPr>
              <w:jc w:val="center"/>
              <w:rPr>
                <w:sz w:val="22"/>
              </w:rPr>
            </w:pPr>
          </w:p>
        </w:tc>
        <w:tc>
          <w:tcPr>
            <w:tcW w:w="1134" w:type="dxa"/>
          </w:tcPr>
          <w:p w14:paraId="644F9F7C" w14:textId="77777777" w:rsidR="00304AD5" w:rsidRPr="0035247E" w:rsidRDefault="00304AD5" w:rsidP="00B51006">
            <w:pPr>
              <w:jc w:val="center"/>
              <w:rPr>
                <w:sz w:val="22"/>
              </w:rPr>
            </w:pPr>
          </w:p>
        </w:tc>
        <w:tc>
          <w:tcPr>
            <w:tcW w:w="1559" w:type="dxa"/>
          </w:tcPr>
          <w:p w14:paraId="5DA63B07" w14:textId="77777777" w:rsidR="00304AD5" w:rsidRPr="0035247E" w:rsidRDefault="00304AD5" w:rsidP="00B51006">
            <w:pPr>
              <w:jc w:val="center"/>
              <w:rPr>
                <w:sz w:val="22"/>
              </w:rPr>
            </w:pPr>
          </w:p>
        </w:tc>
        <w:tc>
          <w:tcPr>
            <w:tcW w:w="4820" w:type="dxa"/>
          </w:tcPr>
          <w:p w14:paraId="4D33535C" w14:textId="77777777" w:rsidR="00304AD5" w:rsidRPr="0035247E" w:rsidRDefault="00304AD5" w:rsidP="00B51006">
            <w:pPr>
              <w:pStyle w:val="Default"/>
              <w:rPr>
                <w:rFonts w:ascii="Arial" w:hAnsi="Arial" w:cs="Arial"/>
                <w:sz w:val="22"/>
                <w:szCs w:val="22"/>
              </w:rPr>
            </w:pPr>
          </w:p>
        </w:tc>
      </w:tr>
      <w:tr w:rsidR="00304AD5" w:rsidRPr="0035247E" w14:paraId="5E82F2DD" w14:textId="77777777" w:rsidTr="00B51006">
        <w:trPr>
          <w:trHeight w:val="256"/>
        </w:trPr>
        <w:tc>
          <w:tcPr>
            <w:tcW w:w="1835" w:type="dxa"/>
          </w:tcPr>
          <w:p w14:paraId="55DCC5C5" w14:textId="77777777" w:rsidR="00304AD5" w:rsidRDefault="00304AD5" w:rsidP="00B51006">
            <w:pPr>
              <w:rPr>
                <w:b/>
                <w:sz w:val="22"/>
              </w:rPr>
            </w:pPr>
          </w:p>
          <w:p w14:paraId="119C010B" w14:textId="77777777" w:rsidR="00304AD5" w:rsidRDefault="00304AD5" w:rsidP="00B51006">
            <w:pPr>
              <w:rPr>
                <w:b/>
                <w:sz w:val="22"/>
              </w:rPr>
            </w:pPr>
          </w:p>
        </w:tc>
        <w:tc>
          <w:tcPr>
            <w:tcW w:w="1701" w:type="dxa"/>
          </w:tcPr>
          <w:p w14:paraId="28E0BABF" w14:textId="77777777" w:rsidR="00304AD5" w:rsidRPr="0035247E" w:rsidRDefault="00304AD5" w:rsidP="00B51006">
            <w:pPr>
              <w:rPr>
                <w:b/>
                <w:sz w:val="22"/>
              </w:rPr>
            </w:pPr>
          </w:p>
        </w:tc>
        <w:tc>
          <w:tcPr>
            <w:tcW w:w="1985" w:type="dxa"/>
          </w:tcPr>
          <w:p w14:paraId="5068EA42" w14:textId="77777777" w:rsidR="00304AD5" w:rsidRPr="0035247E" w:rsidRDefault="00304AD5" w:rsidP="00B51006">
            <w:pPr>
              <w:rPr>
                <w:sz w:val="22"/>
              </w:rPr>
            </w:pPr>
          </w:p>
        </w:tc>
        <w:tc>
          <w:tcPr>
            <w:tcW w:w="1417" w:type="dxa"/>
          </w:tcPr>
          <w:p w14:paraId="63EFBAA5" w14:textId="77777777" w:rsidR="00304AD5" w:rsidRPr="0035247E" w:rsidRDefault="00304AD5" w:rsidP="00B51006">
            <w:pPr>
              <w:jc w:val="center"/>
              <w:rPr>
                <w:sz w:val="22"/>
              </w:rPr>
            </w:pPr>
          </w:p>
        </w:tc>
        <w:tc>
          <w:tcPr>
            <w:tcW w:w="1134" w:type="dxa"/>
          </w:tcPr>
          <w:p w14:paraId="7ED82F85" w14:textId="77777777" w:rsidR="00304AD5" w:rsidRPr="0035247E" w:rsidRDefault="00304AD5" w:rsidP="00B51006">
            <w:pPr>
              <w:jc w:val="center"/>
              <w:rPr>
                <w:sz w:val="22"/>
              </w:rPr>
            </w:pPr>
          </w:p>
        </w:tc>
        <w:tc>
          <w:tcPr>
            <w:tcW w:w="1559" w:type="dxa"/>
          </w:tcPr>
          <w:p w14:paraId="46A3EA84" w14:textId="77777777" w:rsidR="00304AD5" w:rsidRPr="0035247E" w:rsidRDefault="00304AD5" w:rsidP="00B51006">
            <w:pPr>
              <w:jc w:val="center"/>
              <w:rPr>
                <w:sz w:val="22"/>
              </w:rPr>
            </w:pPr>
          </w:p>
        </w:tc>
        <w:tc>
          <w:tcPr>
            <w:tcW w:w="4820" w:type="dxa"/>
          </w:tcPr>
          <w:p w14:paraId="1968A4B2" w14:textId="77777777" w:rsidR="00304AD5" w:rsidRPr="0035247E" w:rsidRDefault="00304AD5" w:rsidP="00B51006">
            <w:pPr>
              <w:pStyle w:val="Default"/>
              <w:rPr>
                <w:rFonts w:ascii="Arial" w:hAnsi="Arial" w:cs="Arial"/>
                <w:sz w:val="22"/>
                <w:szCs w:val="22"/>
              </w:rPr>
            </w:pPr>
          </w:p>
        </w:tc>
      </w:tr>
      <w:tr w:rsidR="00304AD5" w:rsidRPr="0035247E" w14:paraId="5344A660" w14:textId="77777777" w:rsidTr="00B51006">
        <w:trPr>
          <w:trHeight w:val="256"/>
        </w:trPr>
        <w:tc>
          <w:tcPr>
            <w:tcW w:w="1835" w:type="dxa"/>
          </w:tcPr>
          <w:p w14:paraId="60ABFCF2" w14:textId="77777777" w:rsidR="00304AD5" w:rsidRDefault="00304AD5" w:rsidP="00B51006">
            <w:pPr>
              <w:rPr>
                <w:b/>
                <w:sz w:val="22"/>
              </w:rPr>
            </w:pPr>
          </w:p>
          <w:p w14:paraId="4113C900" w14:textId="77777777" w:rsidR="00304AD5" w:rsidRDefault="00304AD5" w:rsidP="00B51006">
            <w:pPr>
              <w:rPr>
                <w:b/>
                <w:sz w:val="22"/>
              </w:rPr>
            </w:pPr>
          </w:p>
        </w:tc>
        <w:tc>
          <w:tcPr>
            <w:tcW w:w="1701" w:type="dxa"/>
          </w:tcPr>
          <w:p w14:paraId="2F12CCDC" w14:textId="77777777" w:rsidR="00304AD5" w:rsidRPr="0035247E" w:rsidRDefault="00304AD5" w:rsidP="00B51006">
            <w:pPr>
              <w:rPr>
                <w:b/>
                <w:sz w:val="22"/>
              </w:rPr>
            </w:pPr>
          </w:p>
        </w:tc>
        <w:tc>
          <w:tcPr>
            <w:tcW w:w="1985" w:type="dxa"/>
          </w:tcPr>
          <w:p w14:paraId="7F49CED0" w14:textId="77777777" w:rsidR="00304AD5" w:rsidRPr="0035247E" w:rsidRDefault="00304AD5" w:rsidP="00B51006">
            <w:pPr>
              <w:rPr>
                <w:sz w:val="22"/>
              </w:rPr>
            </w:pPr>
          </w:p>
        </w:tc>
        <w:tc>
          <w:tcPr>
            <w:tcW w:w="1417" w:type="dxa"/>
          </w:tcPr>
          <w:p w14:paraId="4D8FF8EC" w14:textId="77777777" w:rsidR="00304AD5" w:rsidRPr="0035247E" w:rsidRDefault="00304AD5" w:rsidP="00B51006">
            <w:pPr>
              <w:jc w:val="center"/>
              <w:rPr>
                <w:sz w:val="22"/>
              </w:rPr>
            </w:pPr>
          </w:p>
        </w:tc>
        <w:tc>
          <w:tcPr>
            <w:tcW w:w="1134" w:type="dxa"/>
          </w:tcPr>
          <w:p w14:paraId="274D5D36" w14:textId="77777777" w:rsidR="00304AD5" w:rsidRPr="0035247E" w:rsidRDefault="00304AD5" w:rsidP="00B51006">
            <w:pPr>
              <w:jc w:val="center"/>
              <w:rPr>
                <w:sz w:val="22"/>
              </w:rPr>
            </w:pPr>
          </w:p>
        </w:tc>
        <w:tc>
          <w:tcPr>
            <w:tcW w:w="1559" w:type="dxa"/>
          </w:tcPr>
          <w:p w14:paraId="5DFDB489" w14:textId="77777777" w:rsidR="00304AD5" w:rsidRPr="0035247E" w:rsidRDefault="00304AD5" w:rsidP="00B51006">
            <w:pPr>
              <w:jc w:val="center"/>
              <w:rPr>
                <w:sz w:val="22"/>
              </w:rPr>
            </w:pPr>
          </w:p>
        </w:tc>
        <w:tc>
          <w:tcPr>
            <w:tcW w:w="4820" w:type="dxa"/>
          </w:tcPr>
          <w:p w14:paraId="6903D664" w14:textId="77777777" w:rsidR="00304AD5" w:rsidRPr="0035247E" w:rsidRDefault="00304AD5" w:rsidP="00B51006">
            <w:pPr>
              <w:pStyle w:val="Default"/>
              <w:rPr>
                <w:rFonts w:ascii="Arial" w:hAnsi="Arial" w:cs="Arial"/>
                <w:sz w:val="22"/>
                <w:szCs w:val="22"/>
              </w:rPr>
            </w:pPr>
          </w:p>
        </w:tc>
      </w:tr>
      <w:tr w:rsidR="00304AD5" w:rsidRPr="0035247E" w14:paraId="29504D33" w14:textId="77777777" w:rsidTr="00B51006">
        <w:trPr>
          <w:trHeight w:val="256"/>
        </w:trPr>
        <w:tc>
          <w:tcPr>
            <w:tcW w:w="1835" w:type="dxa"/>
          </w:tcPr>
          <w:p w14:paraId="0BAF87DF" w14:textId="77777777" w:rsidR="00304AD5" w:rsidRDefault="00304AD5" w:rsidP="00B51006">
            <w:pPr>
              <w:rPr>
                <w:b/>
                <w:sz w:val="22"/>
              </w:rPr>
            </w:pPr>
          </w:p>
          <w:p w14:paraId="67FC2511" w14:textId="77777777" w:rsidR="00304AD5" w:rsidRDefault="00304AD5" w:rsidP="00B51006">
            <w:pPr>
              <w:rPr>
                <w:b/>
                <w:sz w:val="22"/>
              </w:rPr>
            </w:pPr>
          </w:p>
        </w:tc>
        <w:tc>
          <w:tcPr>
            <w:tcW w:w="1701" w:type="dxa"/>
          </w:tcPr>
          <w:p w14:paraId="4F26D9B6" w14:textId="77777777" w:rsidR="00304AD5" w:rsidRPr="0035247E" w:rsidRDefault="00304AD5" w:rsidP="00B51006">
            <w:pPr>
              <w:rPr>
                <w:b/>
                <w:sz w:val="22"/>
              </w:rPr>
            </w:pPr>
          </w:p>
        </w:tc>
        <w:tc>
          <w:tcPr>
            <w:tcW w:w="1985" w:type="dxa"/>
          </w:tcPr>
          <w:p w14:paraId="207B0179" w14:textId="77777777" w:rsidR="00304AD5" w:rsidRPr="0035247E" w:rsidRDefault="00304AD5" w:rsidP="00B51006">
            <w:pPr>
              <w:rPr>
                <w:sz w:val="22"/>
              </w:rPr>
            </w:pPr>
          </w:p>
        </w:tc>
        <w:tc>
          <w:tcPr>
            <w:tcW w:w="1417" w:type="dxa"/>
          </w:tcPr>
          <w:p w14:paraId="29F43714" w14:textId="77777777" w:rsidR="00304AD5" w:rsidRPr="0035247E" w:rsidRDefault="00304AD5" w:rsidP="00B51006">
            <w:pPr>
              <w:jc w:val="center"/>
              <w:rPr>
                <w:sz w:val="22"/>
              </w:rPr>
            </w:pPr>
          </w:p>
        </w:tc>
        <w:tc>
          <w:tcPr>
            <w:tcW w:w="1134" w:type="dxa"/>
          </w:tcPr>
          <w:p w14:paraId="18F1D5FB" w14:textId="77777777" w:rsidR="00304AD5" w:rsidRPr="0035247E" w:rsidRDefault="00304AD5" w:rsidP="00B51006">
            <w:pPr>
              <w:jc w:val="center"/>
              <w:rPr>
                <w:sz w:val="22"/>
              </w:rPr>
            </w:pPr>
          </w:p>
        </w:tc>
        <w:tc>
          <w:tcPr>
            <w:tcW w:w="1559" w:type="dxa"/>
          </w:tcPr>
          <w:p w14:paraId="10AABE40" w14:textId="77777777" w:rsidR="00304AD5" w:rsidRPr="0035247E" w:rsidRDefault="00304AD5" w:rsidP="00B51006">
            <w:pPr>
              <w:jc w:val="center"/>
              <w:rPr>
                <w:sz w:val="22"/>
              </w:rPr>
            </w:pPr>
          </w:p>
        </w:tc>
        <w:tc>
          <w:tcPr>
            <w:tcW w:w="4820" w:type="dxa"/>
          </w:tcPr>
          <w:p w14:paraId="01515C58" w14:textId="77777777" w:rsidR="00304AD5" w:rsidRPr="0035247E" w:rsidRDefault="00304AD5" w:rsidP="00B51006">
            <w:pPr>
              <w:pStyle w:val="Default"/>
              <w:rPr>
                <w:rFonts w:ascii="Arial" w:hAnsi="Arial" w:cs="Arial"/>
                <w:sz w:val="22"/>
                <w:szCs w:val="22"/>
              </w:rPr>
            </w:pPr>
          </w:p>
        </w:tc>
      </w:tr>
      <w:tr w:rsidR="00304AD5" w:rsidRPr="0035247E" w14:paraId="7C5B7474" w14:textId="77777777" w:rsidTr="00B51006">
        <w:trPr>
          <w:trHeight w:val="256"/>
        </w:trPr>
        <w:tc>
          <w:tcPr>
            <w:tcW w:w="1835" w:type="dxa"/>
          </w:tcPr>
          <w:p w14:paraId="08AE5DF8" w14:textId="77777777" w:rsidR="00304AD5" w:rsidRDefault="00304AD5" w:rsidP="00B51006">
            <w:pPr>
              <w:rPr>
                <w:b/>
                <w:sz w:val="22"/>
              </w:rPr>
            </w:pPr>
          </w:p>
          <w:p w14:paraId="2457BA2A" w14:textId="77777777" w:rsidR="00304AD5" w:rsidRDefault="00304AD5" w:rsidP="00B51006">
            <w:pPr>
              <w:rPr>
                <w:b/>
                <w:sz w:val="22"/>
              </w:rPr>
            </w:pPr>
          </w:p>
        </w:tc>
        <w:tc>
          <w:tcPr>
            <w:tcW w:w="1701" w:type="dxa"/>
          </w:tcPr>
          <w:p w14:paraId="548DAEE4" w14:textId="77777777" w:rsidR="00304AD5" w:rsidRPr="0035247E" w:rsidRDefault="00304AD5" w:rsidP="00B51006">
            <w:pPr>
              <w:rPr>
                <w:b/>
                <w:sz w:val="22"/>
              </w:rPr>
            </w:pPr>
          </w:p>
        </w:tc>
        <w:tc>
          <w:tcPr>
            <w:tcW w:w="1985" w:type="dxa"/>
          </w:tcPr>
          <w:p w14:paraId="5A7B49EA" w14:textId="77777777" w:rsidR="00304AD5" w:rsidRPr="0035247E" w:rsidRDefault="00304AD5" w:rsidP="00B51006">
            <w:pPr>
              <w:rPr>
                <w:sz w:val="22"/>
              </w:rPr>
            </w:pPr>
          </w:p>
        </w:tc>
        <w:tc>
          <w:tcPr>
            <w:tcW w:w="1417" w:type="dxa"/>
          </w:tcPr>
          <w:p w14:paraId="46CF7983" w14:textId="77777777" w:rsidR="00304AD5" w:rsidRPr="0035247E" w:rsidRDefault="00304AD5" w:rsidP="00B51006">
            <w:pPr>
              <w:jc w:val="center"/>
              <w:rPr>
                <w:sz w:val="22"/>
              </w:rPr>
            </w:pPr>
          </w:p>
        </w:tc>
        <w:tc>
          <w:tcPr>
            <w:tcW w:w="1134" w:type="dxa"/>
          </w:tcPr>
          <w:p w14:paraId="207578D3" w14:textId="77777777" w:rsidR="00304AD5" w:rsidRPr="0035247E" w:rsidRDefault="00304AD5" w:rsidP="00B51006">
            <w:pPr>
              <w:jc w:val="center"/>
              <w:rPr>
                <w:sz w:val="22"/>
              </w:rPr>
            </w:pPr>
          </w:p>
        </w:tc>
        <w:tc>
          <w:tcPr>
            <w:tcW w:w="1559" w:type="dxa"/>
          </w:tcPr>
          <w:p w14:paraId="55A8EF26" w14:textId="77777777" w:rsidR="00304AD5" w:rsidRPr="0035247E" w:rsidRDefault="00304AD5" w:rsidP="00B51006">
            <w:pPr>
              <w:jc w:val="center"/>
              <w:rPr>
                <w:sz w:val="22"/>
              </w:rPr>
            </w:pPr>
          </w:p>
        </w:tc>
        <w:tc>
          <w:tcPr>
            <w:tcW w:w="4820" w:type="dxa"/>
          </w:tcPr>
          <w:p w14:paraId="4CEB5CFF" w14:textId="77777777" w:rsidR="00304AD5" w:rsidRPr="0035247E" w:rsidRDefault="00304AD5" w:rsidP="00B51006">
            <w:pPr>
              <w:pStyle w:val="Default"/>
              <w:rPr>
                <w:rFonts w:ascii="Arial" w:hAnsi="Arial" w:cs="Arial"/>
                <w:sz w:val="22"/>
                <w:szCs w:val="22"/>
              </w:rPr>
            </w:pPr>
          </w:p>
        </w:tc>
      </w:tr>
      <w:tr w:rsidR="00304AD5" w:rsidRPr="0035247E" w14:paraId="69143A98" w14:textId="77777777" w:rsidTr="00B51006">
        <w:trPr>
          <w:trHeight w:val="256"/>
        </w:trPr>
        <w:tc>
          <w:tcPr>
            <w:tcW w:w="1835" w:type="dxa"/>
          </w:tcPr>
          <w:p w14:paraId="5B8F93D4" w14:textId="77777777" w:rsidR="00304AD5" w:rsidRDefault="00304AD5" w:rsidP="00B51006">
            <w:pPr>
              <w:rPr>
                <w:b/>
                <w:sz w:val="22"/>
              </w:rPr>
            </w:pPr>
          </w:p>
          <w:p w14:paraId="2E271870" w14:textId="77777777" w:rsidR="00304AD5" w:rsidRDefault="00304AD5" w:rsidP="00B51006">
            <w:pPr>
              <w:rPr>
                <w:b/>
                <w:sz w:val="22"/>
              </w:rPr>
            </w:pPr>
          </w:p>
        </w:tc>
        <w:tc>
          <w:tcPr>
            <w:tcW w:w="1701" w:type="dxa"/>
          </w:tcPr>
          <w:p w14:paraId="2CE15429" w14:textId="77777777" w:rsidR="00304AD5" w:rsidRPr="0035247E" w:rsidRDefault="00304AD5" w:rsidP="00B51006">
            <w:pPr>
              <w:rPr>
                <w:b/>
                <w:sz w:val="22"/>
              </w:rPr>
            </w:pPr>
          </w:p>
        </w:tc>
        <w:tc>
          <w:tcPr>
            <w:tcW w:w="1985" w:type="dxa"/>
          </w:tcPr>
          <w:p w14:paraId="5B6669B5" w14:textId="77777777" w:rsidR="00304AD5" w:rsidRPr="0035247E" w:rsidRDefault="00304AD5" w:rsidP="00B51006">
            <w:pPr>
              <w:rPr>
                <w:sz w:val="22"/>
              </w:rPr>
            </w:pPr>
          </w:p>
        </w:tc>
        <w:tc>
          <w:tcPr>
            <w:tcW w:w="1417" w:type="dxa"/>
          </w:tcPr>
          <w:p w14:paraId="02F2232B" w14:textId="77777777" w:rsidR="00304AD5" w:rsidRPr="0035247E" w:rsidRDefault="00304AD5" w:rsidP="00B51006">
            <w:pPr>
              <w:jc w:val="center"/>
              <w:rPr>
                <w:sz w:val="22"/>
              </w:rPr>
            </w:pPr>
          </w:p>
        </w:tc>
        <w:tc>
          <w:tcPr>
            <w:tcW w:w="1134" w:type="dxa"/>
          </w:tcPr>
          <w:p w14:paraId="1E3BD701" w14:textId="77777777" w:rsidR="00304AD5" w:rsidRPr="0035247E" w:rsidRDefault="00304AD5" w:rsidP="00B51006">
            <w:pPr>
              <w:jc w:val="center"/>
              <w:rPr>
                <w:sz w:val="22"/>
              </w:rPr>
            </w:pPr>
          </w:p>
        </w:tc>
        <w:tc>
          <w:tcPr>
            <w:tcW w:w="1559" w:type="dxa"/>
          </w:tcPr>
          <w:p w14:paraId="78B4058C" w14:textId="77777777" w:rsidR="00304AD5" w:rsidRPr="0035247E" w:rsidRDefault="00304AD5" w:rsidP="00B51006">
            <w:pPr>
              <w:jc w:val="center"/>
              <w:rPr>
                <w:sz w:val="22"/>
              </w:rPr>
            </w:pPr>
          </w:p>
        </w:tc>
        <w:tc>
          <w:tcPr>
            <w:tcW w:w="4820" w:type="dxa"/>
          </w:tcPr>
          <w:p w14:paraId="2D45C7F1" w14:textId="77777777" w:rsidR="00304AD5" w:rsidRPr="0035247E" w:rsidRDefault="00304AD5" w:rsidP="00B51006">
            <w:pPr>
              <w:pStyle w:val="Default"/>
              <w:rPr>
                <w:rFonts w:ascii="Arial" w:hAnsi="Arial" w:cs="Arial"/>
                <w:sz w:val="22"/>
                <w:szCs w:val="22"/>
              </w:rPr>
            </w:pPr>
          </w:p>
        </w:tc>
      </w:tr>
    </w:tbl>
    <w:p w14:paraId="391C0E9F" w14:textId="77777777" w:rsidR="00304AD5" w:rsidRDefault="00304AD5" w:rsidP="00252985">
      <w:pPr>
        <w:pStyle w:val="Heading3"/>
      </w:pPr>
    </w:p>
    <w:p w14:paraId="64AAA8D8" w14:textId="77777777" w:rsidR="00304AD5" w:rsidRDefault="00304AD5" w:rsidP="00304AD5"/>
    <w:p w14:paraId="15093844" w14:textId="77777777" w:rsidR="00304AD5" w:rsidRDefault="00304AD5" w:rsidP="00304AD5"/>
    <w:p w14:paraId="72F9D793" w14:textId="77777777" w:rsidR="00304AD5" w:rsidRDefault="00304AD5" w:rsidP="00304AD5"/>
    <w:p w14:paraId="4879B7EC" w14:textId="77777777" w:rsidR="00304AD5" w:rsidRPr="00304AD5" w:rsidRDefault="00304AD5" w:rsidP="00304AD5"/>
    <w:p w14:paraId="13E60D8E" w14:textId="7C8FF0F6" w:rsidR="000D20F7" w:rsidRPr="00252985" w:rsidRDefault="00304AD5" w:rsidP="00252985">
      <w:pPr>
        <w:pStyle w:val="Heading3"/>
      </w:pPr>
      <w:bookmarkStart w:id="16" w:name="_Toc200028376"/>
      <w:r>
        <w:lastRenderedPageBreak/>
        <w:t>Risk Assessment Briefing Record</w:t>
      </w:r>
      <w:bookmarkEnd w:id="16"/>
    </w:p>
    <w:tbl>
      <w:tblPr>
        <w:tblStyle w:val="TableGrid"/>
        <w:tblW w:w="0" w:type="auto"/>
        <w:tblLook w:val="04A0" w:firstRow="1" w:lastRow="0" w:firstColumn="1" w:lastColumn="0" w:noHBand="0" w:noVBand="1"/>
      </w:tblPr>
      <w:tblGrid>
        <w:gridCol w:w="4717"/>
        <w:gridCol w:w="4736"/>
        <w:gridCol w:w="4495"/>
      </w:tblGrid>
      <w:tr w:rsidR="00304AD5" w14:paraId="22A9E21E" w14:textId="77777777" w:rsidTr="00304AD5">
        <w:tc>
          <w:tcPr>
            <w:tcW w:w="13948" w:type="dxa"/>
            <w:gridSpan w:val="3"/>
            <w:shd w:val="clear" w:color="auto" w:fill="D9D9D9" w:themeFill="background1" w:themeFillShade="D9"/>
          </w:tcPr>
          <w:p w14:paraId="72362803" w14:textId="77777777" w:rsidR="00304AD5" w:rsidRPr="00AD4F1E" w:rsidRDefault="00304AD5" w:rsidP="00B51006">
            <w:pPr>
              <w:rPr>
                <w:b/>
                <w:bCs/>
                <w:sz w:val="22"/>
              </w:rPr>
            </w:pPr>
            <w:r>
              <w:rPr>
                <w:b/>
                <w:bCs/>
                <w:sz w:val="22"/>
              </w:rPr>
              <w:t xml:space="preserve">We (the undersigned) have read and understood the attached risk assessment and will comply with the specified requirements and control measures. If the work activity changes or deviates from that originally envisaged, we will seek further advice and request an amended risk assessment. </w:t>
            </w:r>
          </w:p>
        </w:tc>
      </w:tr>
      <w:tr w:rsidR="00304AD5" w:rsidRPr="00AD4F1E" w14:paraId="38474826" w14:textId="77777777" w:rsidTr="00304AD5">
        <w:tc>
          <w:tcPr>
            <w:tcW w:w="4717" w:type="dxa"/>
            <w:shd w:val="clear" w:color="auto" w:fill="D9D9D9" w:themeFill="background1" w:themeFillShade="D9"/>
          </w:tcPr>
          <w:p w14:paraId="6A546972" w14:textId="77777777" w:rsidR="00304AD5" w:rsidRPr="00AD4F1E" w:rsidRDefault="00304AD5" w:rsidP="00B51006">
            <w:pPr>
              <w:rPr>
                <w:b/>
                <w:bCs/>
                <w:sz w:val="22"/>
              </w:rPr>
            </w:pPr>
            <w:r w:rsidRPr="00AD4F1E">
              <w:rPr>
                <w:b/>
                <w:bCs/>
                <w:sz w:val="22"/>
              </w:rPr>
              <w:t>Name (Print)</w:t>
            </w:r>
          </w:p>
        </w:tc>
        <w:tc>
          <w:tcPr>
            <w:tcW w:w="4736" w:type="dxa"/>
            <w:shd w:val="clear" w:color="auto" w:fill="D9D9D9" w:themeFill="background1" w:themeFillShade="D9"/>
          </w:tcPr>
          <w:p w14:paraId="435E1E5E" w14:textId="77777777" w:rsidR="00304AD5" w:rsidRPr="00AD4F1E" w:rsidRDefault="00304AD5" w:rsidP="00B51006">
            <w:pPr>
              <w:rPr>
                <w:b/>
                <w:bCs/>
                <w:sz w:val="22"/>
              </w:rPr>
            </w:pPr>
            <w:r w:rsidRPr="00AD4F1E">
              <w:rPr>
                <w:b/>
                <w:bCs/>
                <w:sz w:val="22"/>
              </w:rPr>
              <w:t xml:space="preserve">Signature </w:t>
            </w:r>
          </w:p>
        </w:tc>
        <w:tc>
          <w:tcPr>
            <w:tcW w:w="4495" w:type="dxa"/>
            <w:shd w:val="clear" w:color="auto" w:fill="D9D9D9" w:themeFill="background1" w:themeFillShade="D9"/>
          </w:tcPr>
          <w:p w14:paraId="0CBFE1D4" w14:textId="77777777" w:rsidR="00304AD5" w:rsidRPr="00AD4F1E" w:rsidRDefault="00304AD5" w:rsidP="00B51006">
            <w:pPr>
              <w:rPr>
                <w:b/>
                <w:bCs/>
                <w:sz w:val="22"/>
              </w:rPr>
            </w:pPr>
            <w:r w:rsidRPr="00AD4F1E">
              <w:rPr>
                <w:b/>
                <w:bCs/>
                <w:sz w:val="22"/>
              </w:rPr>
              <w:t xml:space="preserve">Date </w:t>
            </w:r>
          </w:p>
        </w:tc>
      </w:tr>
      <w:tr w:rsidR="00304AD5" w14:paraId="07AC165C" w14:textId="77777777" w:rsidTr="00304AD5">
        <w:tc>
          <w:tcPr>
            <w:tcW w:w="4717" w:type="dxa"/>
          </w:tcPr>
          <w:p w14:paraId="21A7B43F" w14:textId="77777777" w:rsidR="00304AD5" w:rsidRDefault="00304AD5" w:rsidP="00B51006">
            <w:pPr>
              <w:rPr>
                <w:sz w:val="22"/>
              </w:rPr>
            </w:pPr>
          </w:p>
          <w:p w14:paraId="39BA9194" w14:textId="77777777" w:rsidR="00304AD5" w:rsidRDefault="00304AD5" w:rsidP="00B51006">
            <w:pPr>
              <w:rPr>
                <w:sz w:val="22"/>
              </w:rPr>
            </w:pPr>
          </w:p>
        </w:tc>
        <w:tc>
          <w:tcPr>
            <w:tcW w:w="4736" w:type="dxa"/>
          </w:tcPr>
          <w:p w14:paraId="456FB98D" w14:textId="77777777" w:rsidR="00304AD5" w:rsidRDefault="00304AD5" w:rsidP="00B51006">
            <w:pPr>
              <w:rPr>
                <w:sz w:val="22"/>
              </w:rPr>
            </w:pPr>
          </w:p>
        </w:tc>
        <w:tc>
          <w:tcPr>
            <w:tcW w:w="4495" w:type="dxa"/>
          </w:tcPr>
          <w:p w14:paraId="6A2E2771" w14:textId="77777777" w:rsidR="00304AD5" w:rsidRDefault="00304AD5" w:rsidP="00B51006">
            <w:pPr>
              <w:rPr>
                <w:sz w:val="22"/>
              </w:rPr>
            </w:pPr>
          </w:p>
        </w:tc>
      </w:tr>
      <w:tr w:rsidR="00304AD5" w14:paraId="6DA6D1EF" w14:textId="77777777" w:rsidTr="00304AD5">
        <w:tc>
          <w:tcPr>
            <w:tcW w:w="4717" w:type="dxa"/>
          </w:tcPr>
          <w:p w14:paraId="6FE28802" w14:textId="77777777" w:rsidR="00304AD5" w:rsidRDefault="00304AD5" w:rsidP="00B51006">
            <w:pPr>
              <w:rPr>
                <w:sz w:val="22"/>
              </w:rPr>
            </w:pPr>
          </w:p>
          <w:p w14:paraId="6088A498" w14:textId="77777777" w:rsidR="00304AD5" w:rsidRDefault="00304AD5" w:rsidP="00B51006">
            <w:pPr>
              <w:rPr>
                <w:sz w:val="22"/>
              </w:rPr>
            </w:pPr>
          </w:p>
        </w:tc>
        <w:tc>
          <w:tcPr>
            <w:tcW w:w="4736" w:type="dxa"/>
          </w:tcPr>
          <w:p w14:paraId="751F3C66" w14:textId="77777777" w:rsidR="00304AD5" w:rsidRDefault="00304AD5" w:rsidP="00B51006">
            <w:pPr>
              <w:rPr>
                <w:sz w:val="22"/>
              </w:rPr>
            </w:pPr>
          </w:p>
        </w:tc>
        <w:tc>
          <w:tcPr>
            <w:tcW w:w="4495" w:type="dxa"/>
          </w:tcPr>
          <w:p w14:paraId="4A5D0572" w14:textId="77777777" w:rsidR="00304AD5" w:rsidRDefault="00304AD5" w:rsidP="00B51006">
            <w:pPr>
              <w:rPr>
                <w:sz w:val="22"/>
              </w:rPr>
            </w:pPr>
          </w:p>
        </w:tc>
      </w:tr>
      <w:tr w:rsidR="00304AD5" w14:paraId="47F7FB81" w14:textId="77777777" w:rsidTr="00304AD5">
        <w:tc>
          <w:tcPr>
            <w:tcW w:w="4717" w:type="dxa"/>
          </w:tcPr>
          <w:p w14:paraId="33D0B0C4" w14:textId="77777777" w:rsidR="00304AD5" w:rsidRDefault="00304AD5" w:rsidP="00B51006">
            <w:pPr>
              <w:rPr>
                <w:sz w:val="22"/>
              </w:rPr>
            </w:pPr>
          </w:p>
          <w:p w14:paraId="681A1B41" w14:textId="77777777" w:rsidR="00304AD5" w:rsidRDefault="00304AD5" w:rsidP="00B51006">
            <w:pPr>
              <w:rPr>
                <w:sz w:val="22"/>
              </w:rPr>
            </w:pPr>
          </w:p>
        </w:tc>
        <w:tc>
          <w:tcPr>
            <w:tcW w:w="4736" w:type="dxa"/>
          </w:tcPr>
          <w:p w14:paraId="4C947477" w14:textId="77777777" w:rsidR="00304AD5" w:rsidRDefault="00304AD5" w:rsidP="00B51006">
            <w:pPr>
              <w:rPr>
                <w:sz w:val="22"/>
              </w:rPr>
            </w:pPr>
          </w:p>
        </w:tc>
        <w:tc>
          <w:tcPr>
            <w:tcW w:w="4495" w:type="dxa"/>
          </w:tcPr>
          <w:p w14:paraId="7644C9A0" w14:textId="77777777" w:rsidR="00304AD5" w:rsidRDefault="00304AD5" w:rsidP="00B51006">
            <w:pPr>
              <w:rPr>
                <w:sz w:val="22"/>
              </w:rPr>
            </w:pPr>
          </w:p>
        </w:tc>
      </w:tr>
      <w:tr w:rsidR="00304AD5" w14:paraId="102DB18C" w14:textId="77777777" w:rsidTr="00304AD5">
        <w:tc>
          <w:tcPr>
            <w:tcW w:w="4717" w:type="dxa"/>
          </w:tcPr>
          <w:p w14:paraId="0F7871C9" w14:textId="77777777" w:rsidR="00304AD5" w:rsidRDefault="00304AD5" w:rsidP="00B51006">
            <w:pPr>
              <w:rPr>
                <w:sz w:val="22"/>
              </w:rPr>
            </w:pPr>
          </w:p>
          <w:p w14:paraId="1AB1F168" w14:textId="77777777" w:rsidR="00304AD5" w:rsidRDefault="00304AD5" w:rsidP="00B51006">
            <w:pPr>
              <w:rPr>
                <w:sz w:val="22"/>
              </w:rPr>
            </w:pPr>
          </w:p>
        </w:tc>
        <w:tc>
          <w:tcPr>
            <w:tcW w:w="4736" w:type="dxa"/>
          </w:tcPr>
          <w:p w14:paraId="3786DDE7" w14:textId="77777777" w:rsidR="00304AD5" w:rsidRDefault="00304AD5" w:rsidP="00B51006">
            <w:pPr>
              <w:rPr>
                <w:sz w:val="22"/>
              </w:rPr>
            </w:pPr>
          </w:p>
        </w:tc>
        <w:tc>
          <w:tcPr>
            <w:tcW w:w="4495" w:type="dxa"/>
          </w:tcPr>
          <w:p w14:paraId="4BFBA675" w14:textId="77777777" w:rsidR="00304AD5" w:rsidRDefault="00304AD5" w:rsidP="00B51006">
            <w:pPr>
              <w:rPr>
                <w:sz w:val="22"/>
              </w:rPr>
            </w:pPr>
          </w:p>
        </w:tc>
      </w:tr>
      <w:tr w:rsidR="00304AD5" w14:paraId="1F5D04FB" w14:textId="77777777" w:rsidTr="00304AD5">
        <w:tc>
          <w:tcPr>
            <w:tcW w:w="4717" w:type="dxa"/>
          </w:tcPr>
          <w:p w14:paraId="4400EF92" w14:textId="77777777" w:rsidR="00304AD5" w:rsidRDefault="00304AD5" w:rsidP="00B51006">
            <w:pPr>
              <w:rPr>
                <w:sz w:val="22"/>
              </w:rPr>
            </w:pPr>
          </w:p>
          <w:p w14:paraId="72F39837" w14:textId="77777777" w:rsidR="00304AD5" w:rsidRDefault="00304AD5" w:rsidP="00B51006">
            <w:pPr>
              <w:rPr>
                <w:sz w:val="22"/>
              </w:rPr>
            </w:pPr>
          </w:p>
        </w:tc>
        <w:tc>
          <w:tcPr>
            <w:tcW w:w="4736" w:type="dxa"/>
          </w:tcPr>
          <w:p w14:paraId="06237091" w14:textId="77777777" w:rsidR="00304AD5" w:rsidRDefault="00304AD5" w:rsidP="00B51006">
            <w:pPr>
              <w:rPr>
                <w:sz w:val="22"/>
              </w:rPr>
            </w:pPr>
          </w:p>
        </w:tc>
        <w:tc>
          <w:tcPr>
            <w:tcW w:w="4495" w:type="dxa"/>
          </w:tcPr>
          <w:p w14:paraId="18A22473" w14:textId="77777777" w:rsidR="00304AD5" w:rsidRDefault="00304AD5" w:rsidP="00B51006">
            <w:pPr>
              <w:rPr>
                <w:sz w:val="22"/>
              </w:rPr>
            </w:pPr>
          </w:p>
        </w:tc>
      </w:tr>
      <w:tr w:rsidR="00304AD5" w14:paraId="6D39B707" w14:textId="77777777" w:rsidTr="00304AD5">
        <w:tc>
          <w:tcPr>
            <w:tcW w:w="4717" w:type="dxa"/>
          </w:tcPr>
          <w:p w14:paraId="4E94C34F" w14:textId="77777777" w:rsidR="00304AD5" w:rsidRDefault="00304AD5" w:rsidP="00B51006">
            <w:pPr>
              <w:rPr>
                <w:sz w:val="22"/>
              </w:rPr>
            </w:pPr>
          </w:p>
          <w:p w14:paraId="3C159B65" w14:textId="77777777" w:rsidR="00304AD5" w:rsidRDefault="00304AD5" w:rsidP="00B51006">
            <w:pPr>
              <w:rPr>
                <w:sz w:val="22"/>
              </w:rPr>
            </w:pPr>
          </w:p>
        </w:tc>
        <w:tc>
          <w:tcPr>
            <w:tcW w:w="4736" w:type="dxa"/>
          </w:tcPr>
          <w:p w14:paraId="23F74889" w14:textId="77777777" w:rsidR="00304AD5" w:rsidRDefault="00304AD5" w:rsidP="00B51006">
            <w:pPr>
              <w:rPr>
                <w:sz w:val="22"/>
              </w:rPr>
            </w:pPr>
          </w:p>
        </w:tc>
        <w:tc>
          <w:tcPr>
            <w:tcW w:w="4495" w:type="dxa"/>
          </w:tcPr>
          <w:p w14:paraId="60A67740" w14:textId="77777777" w:rsidR="00304AD5" w:rsidRDefault="00304AD5" w:rsidP="00B51006">
            <w:pPr>
              <w:rPr>
                <w:sz w:val="22"/>
              </w:rPr>
            </w:pPr>
          </w:p>
        </w:tc>
      </w:tr>
      <w:tr w:rsidR="00304AD5" w14:paraId="6F1552A3" w14:textId="77777777" w:rsidTr="00304AD5">
        <w:tc>
          <w:tcPr>
            <w:tcW w:w="4717" w:type="dxa"/>
          </w:tcPr>
          <w:p w14:paraId="5A2F6D25" w14:textId="77777777" w:rsidR="00304AD5" w:rsidRDefault="00304AD5" w:rsidP="00B51006">
            <w:pPr>
              <w:rPr>
                <w:sz w:val="22"/>
              </w:rPr>
            </w:pPr>
          </w:p>
          <w:p w14:paraId="687B09F8" w14:textId="77777777" w:rsidR="00304AD5" w:rsidRDefault="00304AD5" w:rsidP="00B51006">
            <w:pPr>
              <w:rPr>
                <w:sz w:val="22"/>
              </w:rPr>
            </w:pPr>
          </w:p>
        </w:tc>
        <w:tc>
          <w:tcPr>
            <w:tcW w:w="4736" w:type="dxa"/>
          </w:tcPr>
          <w:p w14:paraId="533A4DA7" w14:textId="77777777" w:rsidR="00304AD5" w:rsidRDefault="00304AD5" w:rsidP="00B51006">
            <w:pPr>
              <w:rPr>
                <w:sz w:val="22"/>
              </w:rPr>
            </w:pPr>
          </w:p>
        </w:tc>
        <w:tc>
          <w:tcPr>
            <w:tcW w:w="4495" w:type="dxa"/>
          </w:tcPr>
          <w:p w14:paraId="7EC1E258" w14:textId="77777777" w:rsidR="00304AD5" w:rsidRDefault="00304AD5" w:rsidP="00B51006">
            <w:pPr>
              <w:rPr>
                <w:sz w:val="22"/>
              </w:rPr>
            </w:pPr>
          </w:p>
        </w:tc>
      </w:tr>
      <w:tr w:rsidR="00304AD5" w14:paraId="64E1C85E" w14:textId="77777777" w:rsidTr="00304AD5">
        <w:tc>
          <w:tcPr>
            <w:tcW w:w="4717" w:type="dxa"/>
          </w:tcPr>
          <w:p w14:paraId="20101D0B" w14:textId="77777777" w:rsidR="00304AD5" w:rsidRDefault="00304AD5" w:rsidP="00B51006">
            <w:pPr>
              <w:rPr>
                <w:sz w:val="22"/>
              </w:rPr>
            </w:pPr>
          </w:p>
          <w:p w14:paraId="25370324" w14:textId="77777777" w:rsidR="00304AD5" w:rsidRDefault="00304AD5" w:rsidP="00B51006">
            <w:pPr>
              <w:rPr>
                <w:sz w:val="22"/>
              </w:rPr>
            </w:pPr>
          </w:p>
        </w:tc>
        <w:tc>
          <w:tcPr>
            <w:tcW w:w="4736" w:type="dxa"/>
          </w:tcPr>
          <w:p w14:paraId="4A80553E" w14:textId="77777777" w:rsidR="00304AD5" w:rsidRDefault="00304AD5" w:rsidP="00B51006">
            <w:pPr>
              <w:rPr>
                <w:sz w:val="22"/>
              </w:rPr>
            </w:pPr>
          </w:p>
        </w:tc>
        <w:tc>
          <w:tcPr>
            <w:tcW w:w="4495" w:type="dxa"/>
          </w:tcPr>
          <w:p w14:paraId="38530B35" w14:textId="77777777" w:rsidR="00304AD5" w:rsidRDefault="00304AD5" w:rsidP="00B51006">
            <w:pPr>
              <w:rPr>
                <w:sz w:val="22"/>
              </w:rPr>
            </w:pPr>
          </w:p>
        </w:tc>
      </w:tr>
      <w:tr w:rsidR="00304AD5" w14:paraId="05EDAA61" w14:textId="77777777" w:rsidTr="00304AD5">
        <w:tc>
          <w:tcPr>
            <w:tcW w:w="4717" w:type="dxa"/>
          </w:tcPr>
          <w:p w14:paraId="44D0AF5D" w14:textId="77777777" w:rsidR="00304AD5" w:rsidRDefault="00304AD5" w:rsidP="00B51006">
            <w:pPr>
              <w:rPr>
                <w:sz w:val="22"/>
              </w:rPr>
            </w:pPr>
          </w:p>
          <w:p w14:paraId="14E46E3C" w14:textId="77777777" w:rsidR="00304AD5" w:rsidRDefault="00304AD5" w:rsidP="00B51006">
            <w:pPr>
              <w:rPr>
                <w:sz w:val="22"/>
              </w:rPr>
            </w:pPr>
          </w:p>
        </w:tc>
        <w:tc>
          <w:tcPr>
            <w:tcW w:w="4736" w:type="dxa"/>
          </w:tcPr>
          <w:p w14:paraId="1A65B968" w14:textId="77777777" w:rsidR="00304AD5" w:rsidRDefault="00304AD5" w:rsidP="00B51006">
            <w:pPr>
              <w:rPr>
                <w:sz w:val="22"/>
              </w:rPr>
            </w:pPr>
          </w:p>
        </w:tc>
        <w:tc>
          <w:tcPr>
            <w:tcW w:w="4495" w:type="dxa"/>
          </w:tcPr>
          <w:p w14:paraId="4B869ACE" w14:textId="77777777" w:rsidR="00304AD5" w:rsidRDefault="00304AD5" w:rsidP="00B51006">
            <w:pPr>
              <w:rPr>
                <w:sz w:val="22"/>
              </w:rPr>
            </w:pPr>
          </w:p>
        </w:tc>
      </w:tr>
      <w:tr w:rsidR="00304AD5" w14:paraId="30B6F78A" w14:textId="77777777" w:rsidTr="00304AD5">
        <w:tc>
          <w:tcPr>
            <w:tcW w:w="4717" w:type="dxa"/>
          </w:tcPr>
          <w:p w14:paraId="09AE010A" w14:textId="77777777" w:rsidR="00304AD5" w:rsidRDefault="00304AD5" w:rsidP="00B51006">
            <w:pPr>
              <w:rPr>
                <w:sz w:val="22"/>
              </w:rPr>
            </w:pPr>
          </w:p>
          <w:p w14:paraId="736AA024" w14:textId="77777777" w:rsidR="00304AD5" w:rsidRDefault="00304AD5" w:rsidP="00B51006">
            <w:pPr>
              <w:rPr>
                <w:sz w:val="22"/>
              </w:rPr>
            </w:pPr>
          </w:p>
        </w:tc>
        <w:tc>
          <w:tcPr>
            <w:tcW w:w="4736" w:type="dxa"/>
          </w:tcPr>
          <w:p w14:paraId="5C8E782B" w14:textId="77777777" w:rsidR="00304AD5" w:rsidRDefault="00304AD5" w:rsidP="00B51006">
            <w:pPr>
              <w:rPr>
                <w:sz w:val="22"/>
              </w:rPr>
            </w:pPr>
          </w:p>
        </w:tc>
        <w:tc>
          <w:tcPr>
            <w:tcW w:w="4495" w:type="dxa"/>
          </w:tcPr>
          <w:p w14:paraId="60A4E375" w14:textId="77777777" w:rsidR="00304AD5" w:rsidRDefault="00304AD5" w:rsidP="00B51006">
            <w:pPr>
              <w:rPr>
                <w:sz w:val="22"/>
              </w:rPr>
            </w:pPr>
          </w:p>
        </w:tc>
      </w:tr>
      <w:tr w:rsidR="00304AD5" w14:paraId="490B1EC5" w14:textId="77777777" w:rsidTr="00304AD5">
        <w:tc>
          <w:tcPr>
            <w:tcW w:w="4717" w:type="dxa"/>
          </w:tcPr>
          <w:p w14:paraId="76434285" w14:textId="77777777" w:rsidR="00304AD5" w:rsidRDefault="00304AD5" w:rsidP="00B51006">
            <w:pPr>
              <w:rPr>
                <w:sz w:val="22"/>
              </w:rPr>
            </w:pPr>
          </w:p>
          <w:p w14:paraId="0D5BDCE9" w14:textId="77777777" w:rsidR="00304AD5" w:rsidRDefault="00304AD5" w:rsidP="00B51006">
            <w:pPr>
              <w:rPr>
                <w:sz w:val="22"/>
              </w:rPr>
            </w:pPr>
          </w:p>
        </w:tc>
        <w:tc>
          <w:tcPr>
            <w:tcW w:w="4736" w:type="dxa"/>
          </w:tcPr>
          <w:p w14:paraId="18367C09" w14:textId="77777777" w:rsidR="00304AD5" w:rsidRDefault="00304AD5" w:rsidP="00B51006">
            <w:pPr>
              <w:rPr>
                <w:sz w:val="22"/>
              </w:rPr>
            </w:pPr>
          </w:p>
        </w:tc>
        <w:tc>
          <w:tcPr>
            <w:tcW w:w="4495" w:type="dxa"/>
          </w:tcPr>
          <w:p w14:paraId="7D41313E" w14:textId="77777777" w:rsidR="00304AD5" w:rsidRDefault="00304AD5" w:rsidP="00B51006">
            <w:pPr>
              <w:rPr>
                <w:sz w:val="22"/>
              </w:rPr>
            </w:pPr>
          </w:p>
        </w:tc>
      </w:tr>
      <w:tr w:rsidR="00304AD5" w14:paraId="18A6ECC7" w14:textId="77777777" w:rsidTr="00304AD5">
        <w:tc>
          <w:tcPr>
            <w:tcW w:w="4717" w:type="dxa"/>
          </w:tcPr>
          <w:p w14:paraId="4AA84029" w14:textId="77777777" w:rsidR="00304AD5" w:rsidRDefault="00304AD5" w:rsidP="00B51006">
            <w:pPr>
              <w:rPr>
                <w:sz w:val="22"/>
              </w:rPr>
            </w:pPr>
          </w:p>
          <w:p w14:paraId="33B24182" w14:textId="77777777" w:rsidR="00304AD5" w:rsidRDefault="00304AD5" w:rsidP="00B51006">
            <w:pPr>
              <w:rPr>
                <w:sz w:val="22"/>
              </w:rPr>
            </w:pPr>
          </w:p>
        </w:tc>
        <w:tc>
          <w:tcPr>
            <w:tcW w:w="4736" w:type="dxa"/>
          </w:tcPr>
          <w:p w14:paraId="5887DF2F" w14:textId="77777777" w:rsidR="00304AD5" w:rsidRDefault="00304AD5" w:rsidP="00B51006">
            <w:pPr>
              <w:rPr>
                <w:sz w:val="22"/>
              </w:rPr>
            </w:pPr>
          </w:p>
        </w:tc>
        <w:tc>
          <w:tcPr>
            <w:tcW w:w="4495" w:type="dxa"/>
          </w:tcPr>
          <w:p w14:paraId="6F89E86F" w14:textId="77777777" w:rsidR="00304AD5" w:rsidRDefault="00304AD5" w:rsidP="00B51006">
            <w:pPr>
              <w:rPr>
                <w:sz w:val="22"/>
              </w:rPr>
            </w:pPr>
          </w:p>
        </w:tc>
      </w:tr>
    </w:tbl>
    <w:p w14:paraId="2DBFC605" w14:textId="77777777" w:rsidR="001A1CE5" w:rsidRPr="001A1CE5" w:rsidRDefault="001A1CE5" w:rsidP="00290848">
      <w:pPr>
        <w:rPr>
          <w:rStyle w:val="Emphasis"/>
        </w:rPr>
      </w:pPr>
    </w:p>
    <w:sectPr w:rsidR="001A1CE5" w:rsidRPr="001A1CE5" w:rsidSect="00F75DF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AE38" w14:textId="77777777" w:rsidR="00E83FEB" w:rsidRDefault="00E83FEB" w:rsidP="00290848">
      <w:r>
        <w:separator/>
      </w:r>
    </w:p>
  </w:endnote>
  <w:endnote w:type="continuationSeparator" w:id="0">
    <w:p w14:paraId="01BD0518" w14:textId="77777777" w:rsidR="00E83FEB" w:rsidRDefault="00E83FEB" w:rsidP="002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MediumCond">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AB5" w14:textId="0AC45D4B" w:rsidR="00304AD5" w:rsidRDefault="00304AD5">
    <w:pPr>
      <w:pStyle w:val="Footer"/>
    </w:pPr>
    <w:r>
      <w:rPr>
        <w:noProof/>
      </w:rPr>
      <mc:AlternateContent>
        <mc:Choice Requires="wps">
          <w:drawing>
            <wp:anchor distT="0" distB="0" distL="0" distR="0" simplePos="0" relativeHeight="251662336" behindDoc="0" locked="0" layoutInCell="1" allowOverlap="1" wp14:anchorId="2A3BB8AD" wp14:editId="422F70C7">
              <wp:simplePos x="635" y="635"/>
              <wp:positionH relativeFrom="page">
                <wp:align>center</wp:align>
              </wp:positionH>
              <wp:positionV relativeFrom="page">
                <wp:align>bottom</wp:align>
              </wp:positionV>
              <wp:extent cx="551815" cy="412115"/>
              <wp:effectExtent l="0" t="0" r="635" b="0"/>
              <wp:wrapNone/>
              <wp:docPr id="139850113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2115"/>
                      </a:xfrm>
                      <a:prstGeom prst="rect">
                        <a:avLst/>
                      </a:prstGeom>
                      <a:noFill/>
                      <a:ln>
                        <a:noFill/>
                      </a:ln>
                    </wps:spPr>
                    <wps:txbx>
                      <w:txbxContent>
                        <w:p w14:paraId="63BF015F" w14:textId="31A49691"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BB8AD" id="_x0000_t202" coordsize="21600,21600" o:spt="202" path="m,l,21600r21600,l21600,xe">
              <v:stroke joinstyle="miter"/>
              <v:path gradientshapeok="t" o:connecttype="rect"/>
            </v:shapetype>
            <v:shape id="Text Box 8" o:spid="_x0000_s1028" type="#_x0000_t202" alt="OFFICIAL" style="position:absolute;margin-left:0;margin-top:0;width:43.45pt;height:32.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" filled="f" stroked="f">
              <v:fill o:detectmouseclick="t"/>
              <v:textbox style="mso-fit-shape-to-text:t" inset="0,0,0,15pt">
                <w:txbxContent>
                  <w:p w14:paraId="63BF015F" w14:textId="31A49691"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6071" w14:textId="5CE6AC10" w:rsidR="000D20F7" w:rsidRPr="00F706A6" w:rsidRDefault="00304AD5" w:rsidP="00F706A6">
    <w:pPr>
      <w:pStyle w:val="Footer"/>
      <w:pBdr>
        <w:top w:val="single" w:sz="4" w:space="10" w:color="482682" w:themeColor="accent1"/>
      </w:pBdr>
      <w:jc w:val="right"/>
      <w:rPr>
        <w:b/>
        <w:bCs/>
        <w:color w:val="482682" w:themeColor="accent1"/>
      </w:rPr>
    </w:pPr>
    <w:r>
      <w:rPr>
        <w:b/>
        <w:bCs/>
        <w:noProof/>
        <w:color w:val="482682" w:themeColor="accent1"/>
      </w:rPr>
      <mc:AlternateContent>
        <mc:Choice Requires="wps">
          <w:drawing>
            <wp:anchor distT="0" distB="0" distL="0" distR="0" simplePos="0" relativeHeight="251663360" behindDoc="0" locked="0" layoutInCell="1" allowOverlap="1" wp14:anchorId="1863D727" wp14:editId="5183040D">
              <wp:simplePos x="914400" y="6257925"/>
              <wp:positionH relativeFrom="page">
                <wp:align>center</wp:align>
              </wp:positionH>
              <wp:positionV relativeFrom="page">
                <wp:align>bottom</wp:align>
              </wp:positionV>
              <wp:extent cx="551815" cy="412115"/>
              <wp:effectExtent l="0" t="0" r="635" b="0"/>
              <wp:wrapNone/>
              <wp:docPr id="189549210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2115"/>
                      </a:xfrm>
                      <a:prstGeom prst="rect">
                        <a:avLst/>
                      </a:prstGeom>
                      <a:noFill/>
                      <a:ln>
                        <a:noFill/>
                      </a:ln>
                    </wps:spPr>
                    <wps:txbx>
                      <w:txbxContent>
                        <w:p w14:paraId="73C65846" w14:textId="1B357389"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3D727"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2.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" filled="f" stroked="f">
              <v:fill o:detectmouseclick="t"/>
              <v:textbox style="mso-fit-shape-to-text:t" inset="0,0,0,15pt">
                <w:txbxContent>
                  <w:p w14:paraId="73C65846" w14:textId="1B357389"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v:textbox>
              <w10:wrap anchorx="page" anchory="page"/>
            </v:shape>
          </w:pict>
        </mc:Fallback>
      </mc:AlternateContent>
    </w:r>
    <w:sdt>
      <w:sdtPr>
        <w:rPr>
          <w:b/>
          <w:bCs/>
          <w:color w:val="482682" w:themeColor="accent1"/>
        </w:rPr>
        <w:id w:val="713849845"/>
        <w:docPartObj>
          <w:docPartGallery w:val="Page Numbers (Bottom of Page)"/>
          <w:docPartUnique/>
        </w:docPartObj>
      </w:sdtPr>
      <w:sdtEndPr>
        <w:rPr>
          <w:noProof/>
        </w:rPr>
      </w:sdtEndPr>
      <w:sdtContent>
        <w:r w:rsidR="00F706A6" w:rsidRPr="00F706A6">
          <w:rPr>
            <w:b/>
            <w:bCs/>
            <w:color w:val="482682" w:themeColor="accent1"/>
          </w:rPr>
          <w:t>Elmbridge Borough Council</w:t>
        </w:r>
        <w:r w:rsidR="00F706A6">
          <w:rPr>
            <w:b/>
            <w:bCs/>
            <w:color w:val="482682" w:themeColor="accent1"/>
          </w:rPr>
          <w:t xml:space="preserve">                                                                                                                                                            </w:t>
        </w:r>
        <w:r w:rsidR="00F706A6" w:rsidRPr="00F706A6">
          <w:rPr>
            <w:b/>
            <w:bCs/>
            <w:color w:val="482682" w:themeColor="accent1"/>
          </w:rPr>
          <w:t xml:space="preserve"> </w:t>
        </w:r>
        <w:r w:rsidR="000D20F7" w:rsidRPr="00F706A6">
          <w:rPr>
            <w:b/>
            <w:bCs/>
            <w:color w:val="482682" w:themeColor="accent1"/>
          </w:rPr>
          <w:fldChar w:fldCharType="begin"/>
        </w:r>
        <w:r w:rsidR="000D20F7" w:rsidRPr="00F706A6">
          <w:rPr>
            <w:b/>
            <w:bCs/>
            <w:color w:val="482682" w:themeColor="accent1"/>
          </w:rPr>
          <w:instrText xml:space="preserve"> PAGE   \* MERGEFORMAT </w:instrText>
        </w:r>
        <w:r w:rsidR="000D20F7" w:rsidRPr="00F706A6">
          <w:rPr>
            <w:b/>
            <w:bCs/>
            <w:color w:val="482682" w:themeColor="accent1"/>
          </w:rPr>
          <w:fldChar w:fldCharType="separate"/>
        </w:r>
        <w:r w:rsidR="000D20F7" w:rsidRPr="00F706A6">
          <w:rPr>
            <w:b/>
            <w:bCs/>
            <w:noProof/>
            <w:color w:val="482682" w:themeColor="accent1"/>
          </w:rPr>
          <w:t>2</w:t>
        </w:r>
        <w:r w:rsidR="000D20F7" w:rsidRPr="00F706A6">
          <w:rPr>
            <w:b/>
            <w:bCs/>
            <w:noProof/>
            <w:color w:val="482682" w:themeColor="accent1"/>
          </w:rPr>
          <w:fldChar w:fldCharType="end"/>
        </w:r>
      </w:sdtContent>
    </w:sdt>
  </w:p>
  <w:p w14:paraId="0AF38B4C" w14:textId="77777777" w:rsidR="000D20F7" w:rsidRDefault="000D20F7" w:rsidP="00290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CF10" w14:textId="09716CD4" w:rsidR="00304AD5" w:rsidRDefault="00304AD5">
    <w:pPr>
      <w:pStyle w:val="Footer"/>
    </w:pPr>
    <w:r>
      <w:rPr>
        <w:noProof/>
      </w:rPr>
      <mc:AlternateContent>
        <mc:Choice Requires="wps">
          <w:drawing>
            <wp:anchor distT="0" distB="0" distL="0" distR="0" simplePos="0" relativeHeight="251661312" behindDoc="0" locked="0" layoutInCell="1" allowOverlap="1" wp14:anchorId="5F68BCCF" wp14:editId="1914243A">
              <wp:simplePos x="915035" y="6750050"/>
              <wp:positionH relativeFrom="page">
                <wp:align>center</wp:align>
              </wp:positionH>
              <wp:positionV relativeFrom="page">
                <wp:align>bottom</wp:align>
              </wp:positionV>
              <wp:extent cx="551815" cy="412115"/>
              <wp:effectExtent l="0" t="0" r="635" b="0"/>
              <wp:wrapNone/>
              <wp:docPr id="60940546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2115"/>
                      </a:xfrm>
                      <a:prstGeom prst="rect">
                        <a:avLst/>
                      </a:prstGeom>
                      <a:noFill/>
                      <a:ln>
                        <a:noFill/>
                      </a:ln>
                    </wps:spPr>
                    <wps:txbx>
                      <w:txbxContent>
                        <w:p w14:paraId="1A2BF892" w14:textId="23EBBD9A"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8BCCF" id="_x0000_t202" coordsize="21600,21600" o:spt="202" path="m,l,21600r21600,l21600,xe">
              <v:stroke joinstyle="miter"/>
              <v:path gradientshapeok="t" o:connecttype="rect"/>
            </v:shapetype>
            <v:shape id="Text Box 7" o:spid="_x0000_s1031" type="#_x0000_t202" alt="OFFICIAL" style="position:absolute;margin-left:0;margin-top:0;width:43.45pt;height:32.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" filled="f" stroked="f">
              <v:fill o:detectmouseclick="t"/>
              <v:textbox style="mso-fit-shape-to-text:t" inset="0,0,0,15pt">
                <w:txbxContent>
                  <w:p w14:paraId="1A2BF892" w14:textId="23EBBD9A"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03F3" w14:textId="77777777" w:rsidR="00E83FEB" w:rsidRDefault="00E83FEB" w:rsidP="00290848">
      <w:r>
        <w:separator/>
      </w:r>
    </w:p>
  </w:footnote>
  <w:footnote w:type="continuationSeparator" w:id="0">
    <w:p w14:paraId="40B0577B" w14:textId="77777777" w:rsidR="00E83FEB" w:rsidRDefault="00E83FEB" w:rsidP="0029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8726" w14:textId="28802770" w:rsidR="00304AD5" w:rsidRDefault="00304AD5">
    <w:pPr>
      <w:pStyle w:val="Header"/>
    </w:pPr>
    <w:r>
      <w:rPr>
        <w:noProof/>
      </w:rPr>
      <mc:AlternateContent>
        <mc:Choice Requires="wps">
          <w:drawing>
            <wp:anchor distT="0" distB="0" distL="0" distR="0" simplePos="0" relativeHeight="251659264" behindDoc="0" locked="0" layoutInCell="1" allowOverlap="1" wp14:anchorId="5775C8F4" wp14:editId="46985E34">
              <wp:simplePos x="635" y="635"/>
              <wp:positionH relativeFrom="page">
                <wp:align>center</wp:align>
              </wp:positionH>
              <wp:positionV relativeFrom="page">
                <wp:align>top</wp:align>
              </wp:positionV>
              <wp:extent cx="551815" cy="412115"/>
              <wp:effectExtent l="0" t="0" r="635" b="6985"/>
              <wp:wrapNone/>
              <wp:docPr id="11399638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2115"/>
                      </a:xfrm>
                      <a:prstGeom prst="rect">
                        <a:avLst/>
                      </a:prstGeom>
                      <a:noFill/>
                      <a:ln>
                        <a:noFill/>
                      </a:ln>
                    </wps:spPr>
                    <wps:txbx>
                      <w:txbxContent>
                        <w:p w14:paraId="05219ADF" w14:textId="753F1967"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5C8F4" id="_x0000_t202" coordsize="21600,21600" o:spt="202" path="m,l,21600r21600,l21600,xe">
              <v:stroke joinstyle="miter"/>
              <v:path gradientshapeok="t" o:connecttype="rect"/>
            </v:shapetype>
            <v:shape id="Text Box 5" o:spid="_x0000_s1026" type="#_x0000_t202" alt="OFFICIAL" style="position:absolute;margin-left:0;margin-top:0;width:43.45pt;height:32.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" filled="f" stroked="f">
              <v:fill o:detectmouseclick="t"/>
              <v:textbox style="mso-fit-shape-to-text:t" inset="0,15pt,0,0">
                <w:txbxContent>
                  <w:p w14:paraId="05219ADF" w14:textId="753F1967"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67E7" w14:textId="0D562D23" w:rsidR="00F706A6" w:rsidRPr="00F706A6" w:rsidRDefault="00304AD5" w:rsidP="00F706A6">
    <w:pPr>
      <w:pStyle w:val="Header"/>
      <w:pBdr>
        <w:bottom w:val="single" w:sz="18" w:space="10" w:color="482682" w:themeColor="accent1"/>
      </w:pBdr>
      <w:jc w:val="right"/>
      <w:rPr>
        <w:b/>
        <w:bCs/>
        <w:color w:val="482682" w:themeColor="accent1"/>
      </w:rPr>
    </w:pPr>
    <w:r>
      <w:rPr>
        <w:b/>
        <w:bCs/>
        <w:noProof/>
        <w:color w:val="482682" w:themeColor="accent1"/>
      </w:rPr>
      <mc:AlternateContent>
        <mc:Choice Requires="wps">
          <w:drawing>
            <wp:anchor distT="0" distB="0" distL="0" distR="0" simplePos="0" relativeHeight="251660288" behindDoc="0" locked="0" layoutInCell="1" allowOverlap="1" wp14:anchorId="3E0E5335" wp14:editId="706DD897">
              <wp:simplePos x="914400" y="447675"/>
              <wp:positionH relativeFrom="page">
                <wp:align>center</wp:align>
              </wp:positionH>
              <wp:positionV relativeFrom="page">
                <wp:align>top</wp:align>
              </wp:positionV>
              <wp:extent cx="551815" cy="412115"/>
              <wp:effectExtent l="0" t="0" r="635" b="6985"/>
              <wp:wrapNone/>
              <wp:docPr id="116476546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2115"/>
                      </a:xfrm>
                      <a:prstGeom prst="rect">
                        <a:avLst/>
                      </a:prstGeom>
                      <a:noFill/>
                      <a:ln>
                        <a:noFill/>
                      </a:ln>
                    </wps:spPr>
                    <wps:txbx>
                      <w:txbxContent>
                        <w:p w14:paraId="5D7B8140" w14:textId="661A6D2F"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0E5335"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2.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UZfFwwCAAAcBAAA&#10;DgAAAAAAAAAAAAAAAAAuAgAAZHJzL2Uyb0RvYy54bWxQSwECLQAUAAYACAAAACEA+RZHx9oAAAAD&#10;AQAADwAAAAAAAAAAAAAAAABmBAAAZHJzL2Rvd25yZXYueG1sUEsFBgAAAAAEAAQA8wAAAG0FAAAA&#10;AA==&#10;" filled="f" stroked="f">
              <v:fill o:detectmouseclick="t"/>
              <v:textbox style="mso-fit-shape-to-text:t" inset="0,15pt,0,0">
                <w:txbxContent>
                  <w:p w14:paraId="5D7B8140" w14:textId="661A6D2F"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v:textbox>
              <w10:wrap anchorx="page" anchory="page"/>
            </v:shape>
          </w:pict>
        </mc:Fallback>
      </mc:AlternateContent>
    </w:r>
    <w:r w:rsidR="00E83FEB">
      <w:rPr>
        <w:b/>
        <w:bCs/>
        <w:color w:val="482682" w:themeColor="accent1"/>
      </w:rPr>
      <w:t>Generic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5DC0" w14:textId="653534AB" w:rsidR="00304AD5" w:rsidRDefault="00304AD5">
    <w:pPr>
      <w:pStyle w:val="Header"/>
    </w:pPr>
    <w:r>
      <w:rPr>
        <w:noProof/>
      </w:rPr>
      <mc:AlternateContent>
        <mc:Choice Requires="wps">
          <w:drawing>
            <wp:anchor distT="0" distB="0" distL="0" distR="0" simplePos="0" relativeHeight="251658240" behindDoc="0" locked="0" layoutInCell="1" allowOverlap="1" wp14:anchorId="45328213" wp14:editId="5CC6BF7A">
              <wp:simplePos x="915035" y="450215"/>
              <wp:positionH relativeFrom="page">
                <wp:align>center</wp:align>
              </wp:positionH>
              <wp:positionV relativeFrom="page">
                <wp:align>top</wp:align>
              </wp:positionV>
              <wp:extent cx="551815" cy="412115"/>
              <wp:effectExtent l="0" t="0" r="635" b="6985"/>
              <wp:wrapNone/>
              <wp:docPr id="19779004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2115"/>
                      </a:xfrm>
                      <a:prstGeom prst="rect">
                        <a:avLst/>
                      </a:prstGeom>
                      <a:noFill/>
                      <a:ln>
                        <a:noFill/>
                      </a:ln>
                    </wps:spPr>
                    <wps:txbx>
                      <w:txbxContent>
                        <w:p w14:paraId="39024324" w14:textId="26D67E64"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28213" id="_x0000_t202" coordsize="21600,21600" o:spt="202" path="m,l,21600r21600,l21600,xe">
              <v:stroke joinstyle="miter"/>
              <v:path gradientshapeok="t" o:connecttype="rect"/>
            </v:shapetype>
            <v:shape id="Text Box 4" o:spid="_x0000_s1030" type="#_x0000_t202" alt="OFFICIAL" style="position:absolute;margin-left:0;margin-top:0;width:43.45pt;height:32.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" filled="f" stroked="f">
              <v:fill o:detectmouseclick="t"/>
              <v:textbox style="mso-fit-shape-to-text:t" inset="0,15pt,0,0">
                <w:txbxContent>
                  <w:p w14:paraId="39024324" w14:textId="26D67E64" w:rsidR="00304AD5" w:rsidRPr="00304AD5" w:rsidRDefault="00304AD5" w:rsidP="00304AD5">
                    <w:pPr>
                      <w:spacing w:after="0"/>
                      <w:rPr>
                        <w:rFonts w:ascii="Calibri" w:eastAsia="Calibri" w:hAnsi="Calibri" w:cs="Calibri"/>
                        <w:noProof/>
                        <w:color w:val="000000"/>
                      </w:rPr>
                    </w:pPr>
                    <w:r w:rsidRPr="00304AD5">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61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EC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0A4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2FB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6E8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C7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A95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58B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C41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801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538D2"/>
    <w:multiLevelType w:val="hybridMultilevel"/>
    <w:tmpl w:val="1CF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F18C8"/>
    <w:multiLevelType w:val="hybridMultilevel"/>
    <w:tmpl w:val="D1727AE0"/>
    <w:lvl w:ilvl="0" w:tplc="60946CD8">
      <w:start w:val="1"/>
      <w:numFmt w:val="bullet"/>
      <w:lvlText w:val="•"/>
      <w:lvlJc w:val="left"/>
      <w:pPr>
        <w:tabs>
          <w:tab w:val="num" w:pos="720"/>
        </w:tabs>
        <w:ind w:left="720" w:hanging="360"/>
      </w:pPr>
      <w:rPr>
        <w:rFonts w:ascii="Arial" w:hAnsi="Arial" w:hint="default"/>
      </w:rPr>
    </w:lvl>
    <w:lvl w:ilvl="1" w:tplc="03065A34" w:tentative="1">
      <w:start w:val="1"/>
      <w:numFmt w:val="bullet"/>
      <w:lvlText w:val="•"/>
      <w:lvlJc w:val="left"/>
      <w:pPr>
        <w:tabs>
          <w:tab w:val="num" w:pos="1440"/>
        </w:tabs>
        <w:ind w:left="1440" w:hanging="360"/>
      </w:pPr>
      <w:rPr>
        <w:rFonts w:ascii="Arial" w:hAnsi="Arial" w:hint="default"/>
      </w:rPr>
    </w:lvl>
    <w:lvl w:ilvl="2" w:tplc="139ED66E" w:tentative="1">
      <w:start w:val="1"/>
      <w:numFmt w:val="bullet"/>
      <w:lvlText w:val="•"/>
      <w:lvlJc w:val="left"/>
      <w:pPr>
        <w:tabs>
          <w:tab w:val="num" w:pos="2160"/>
        </w:tabs>
        <w:ind w:left="2160" w:hanging="360"/>
      </w:pPr>
      <w:rPr>
        <w:rFonts w:ascii="Arial" w:hAnsi="Arial" w:hint="default"/>
      </w:rPr>
    </w:lvl>
    <w:lvl w:ilvl="3" w:tplc="BF06C690" w:tentative="1">
      <w:start w:val="1"/>
      <w:numFmt w:val="bullet"/>
      <w:lvlText w:val="•"/>
      <w:lvlJc w:val="left"/>
      <w:pPr>
        <w:tabs>
          <w:tab w:val="num" w:pos="2880"/>
        </w:tabs>
        <w:ind w:left="2880" w:hanging="360"/>
      </w:pPr>
      <w:rPr>
        <w:rFonts w:ascii="Arial" w:hAnsi="Arial" w:hint="default"/>
      </w:rPr>
    </w:lvl>
    <w:lvl w:ilvl="4" w:tplc="00587A48" w:tentative="1">
      <w:start w:val="1"/>
      <w:numFmt w:val="bullet"/>
      <w:lvlText w:val="•"/>
      <w:lvlJc w:val="left"/>
      <w:pPr>
        <w:tabs>
          <w:tab w:val="num" w:pos="3600"/>
        </w:tabs>
        <w:ind w:left="3600" w:hanging="360"/>
      </w:pPr>
      <w:rPr>
        <w:rFonts w:ascii="Arial" w:hAnsi="Arial" w:hint="default"/>
      </w:rPr>
    </w:lvl>
    <w:lvl w:ilvl="5" w:tplc="8F30AE54" w:tentative="1">
      <w:start w:val="1"/>
      <w:numFmt w:val="bullet"/>
      <w:lvlText w:val="•"/>
      <w:lvlJc w:val="left"/>
      <w:pPr>
        <w:tabs>
          <w:tab w:val="num" w:pos="4320"/>
        </w:tabs>
        <w:ind w:left="4320" w:hanging="360"/>
      </w:pPr>
      <w:rPr>
        <w:rFonts w:ascii="Arial" w:hAnsi="Arial" w:hint="default"/>
      </w:rPr>
    </w:lvl>
    <w:lvl w:ilvl="6" w:tplc="6BD8A8F4" w:tentative="1">
      <w:start w:val="1"/>
      <w:numFmt w:val="bullet"/>
      <w:lvlText w:val="•"/>
      <w:lvlJc w:val="left"/>
      <w:pPr>
        <w:tabs>
          <w:tab w:val="num" w:pos="5040"/>
        </w:tabs>
        <w:ind w:left="5040" w:hanging="360"/>
      </w:pPr>
      <w:rPr>
        <w:rFonts w:ascii="Arial" w:hAnsi="Arial" w:hint="default"/>
      </w:rPr>
    </w:lvl>
    <w:lvl w:ilvl="7" w:tplc="36C4839A" w:tentative="1">
      <w:start w:val="1"/>
      <w:numFmt w:val="bullet"/>
      <w:lvlText w:val="•"/>
      <w:lvlJc w:val="left"/>
      <w:pPr>
        <w:tabs>
          <w:tab w:val="num" w:pos="5760"/>
        </w:tabs>
        <w:ind w:left="5760" w:hanging="360"/>
      </w:pPr>
      <w:rPr>
        <w:rFonts w:ascii="Arial" w:hAnsi="Arial" w:hint="default"/>
      </w:rPr>
    </w:lvl>
    <w:lvl w:ilvl="8" w:tplc="45123988" w:tentative="1">
      <w:start w:val="1"/>
      <w:numFmt w:val="bullet"/>
      <w:lvlText w:val="•"/>
      <w:lvlJc w:val="left"/>
      <w:pPr>
        <w:tabs>
          <w:tab w:val="num" w:pos="6480"/>
        </w:tabs>
        <w:ind w:left="6480" w:hanging="360"/>
      </w:pPr>
      <w:rPr>
        <w:rFonts w:ascii="Arial" w:hAnsi="Arial" w:hint="default"/>
      </w:rPr>
    </w:lvl>
  </w:abstractNum>
  <w:num w:numId="1" w16cid:durableId="1350914779">
    <w:abstractNumId w:val="9"/>
  </w:num>
  <w:num w:numId="2" w16cid:durableId="843208232">
    <w:abstractNumId w:val="7"/>
  </w:num>
  <w:num w:numId="3" w16cid:durableId="443422358">
    <w:abstractNumId w:val="6"/>
  </w:num>
  <w:num w:numId="4" w16cid:durableId="1670601108">
    <w:abstractNumId w:val="5"/>
  </w:num>
  <w:num w:numId="5" w16cid:durableId="281960328">
    <w:abstractNumId w:val="4"/>
  </w:num>
  <w:num w:numId="6" w16cid:durableId="1913539371">
    <w:abstractNumId w:val="8"/>
  </w:num>
  <w:num w:numId="7" w16cid:durableId="1219903092">
    <w:abstractNumId w:val="3"/>
  </w:num>
  <w:num w:numId="8" w16cid:durableId="212237838">
    <w:abstractNumId w:val="2"/>
  </w:num>
  <w:num w:numId="9" w16cid:durableId="1999075167">
    <w:abstractNumId w:val="1"/>
  </w:num>
  <w:num w:numId="10" w16cid:durableId="1053769242">
    <w:abstractNumId w:val="0"/>
  </w:num>
  <w:num w:numId="11" w16cid:durableId="448545238">
    <w:abstractNumId w:val="11"/>
  </w:num>
  <w:num w:numId="12" w16cid:durableId="186941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EB"/>
    <w:rsid w:val="00031ABA"/>
    <w:rsid w:val="00042DF7"/>
    <w:rsid w:val="000623AD"/>
    <w:rsid w:val="000D20F7"/>
    <w:rsid w:val="00106FE4"/>
    <w:rsid w:val="001A1CE5"/>
    <w:rsid w:val="00252985"/>
    <w:rsid w:val="00271D99"/>
    <w:rsid w:val="00290848"/>
    <w:rsid w:val="002B5B0D"/>
    <w:rsid w:val="00304AD5"/>
    <w:rsid w:val="00400810"/>
    <w:rsid w:val="00424682"/>
    <w:rsid w:val="00460F30"/>
    <w:rsid w:val="004623A4"/>
    <w:rsid w:val="00546E88"/>
    <w:rsid w:val="00593F2B"/>
    <w:rsid w:val="006031D1"/>
    <w:rsid w:val="00612872"/>
    <w:rsid w:val="00654CB1"/>
    <w:rsid w:val="006D103F"/>
    <w:rsid w:val="00740AE6"/>
    <w:rsid w:val="00762294"/>
    <w:rsid w:val="007D69E6"/>
    <w:rsid w:val="0084220D"/>
    <w:rsid w:val="00856989"/>
    <w:rsid w:val="008A3482"/>
    <w:rsid w:val="008F2193"/>
    <w:rsid w:val="009B323C"/>
    <w:rsid w:val="009B4917"/>
    <w:rsid w:val="009C3E5D"/>
    <w:rsid w:val="00A05CD9"/>
    <w:rsid w:val="00A454B9"/>
    <w:rsid w:val="00A5105A"/>
    <w:rsid w:val="00A535C8"/>
    <w:rsid w:val="00B1632C"/>
    <w:rsid w:val="00B64D44"/>
    <w:rsid w:val="00BA57D1"/>
    <w:rsid w:val="00C24E91"/>
    <w:rsid w:val="00C42A2B"/>
    <w:rsid w:val="00C7064A"/>
    <w:rsid w:val="00C92146"/>
    <w:rsid w:val="00C93AE2"/>
    <w:rsid w:val="00CD0A8B"/>
    <w:rsid w:val="00CF61DD"/>
    <w:rsid w:val="00D157DD"/>
    <w:rsid w:val="00D51F1E"/>
    <w:rsid w:val="00D63E05"/>
    <w:rsid w:val="00DD649D"/>
    <w:rsid w:val="00E27AF1"/>
    <w:rsid w:val="00E83FEB"/>
    <w:rsid w:val="00EC4E5B"/>
    <w:rsid w:val="00F216E6"/>
    <w:rsid w:val="00F706A6"/>
    <w:rsid w:val="00F75DF5"/>
    <w:rsid w:val="00FA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B937C"/>
  <w15:chartTrackingRefBased/>
  <w15:docId w15:val="{870B71DE-A680-467B-90C3-BDF92C3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D1"/>
    <w:pPr>
      <w:widowControl w:val="0"/>
      <w:autoSpaceDE w:val="0"/>
      <w:autoSpaceDN w:val="0"/>
      <w:spacing w:after="240" w:line="286" w:lineRule="auto"/>
    </w:pPr>
    <w:rPr>
      <w:rFonts w:ascii="Arial" w:eastAsia="Arial" w:hAnsi="Arial" w:cs="Arial"/>
      <w:color w:val="404040" w:themeColor="text1" w:themeTint="BF"/>
      <w:sz w:val="24"/>
      <w:szCs w:val="24"/>
      <w:lang w:val="en-US"/>
    </w:rPr>
  </w:style>
  <w:style w:type="paragraph" w:styleId="Heading1">
    <w:name w:val="heading 1"/>
    <w:basedOn w:val="Normal"/>
    <w:next w:val="Normal"/>
    <w:link w:val="Heading1Char"/>
    <w:uiPriority w:val="9"/>
    <w:qFormat/>
    <w:rsid w:val="00252985"/>
    <w:pPr>
      <w:keepNext/>
      <w:keepLines/>
      <w:pBdr>
        <w:top w:val="single" w:sz="4" w:space="12" w:color="482682"/>
        <w:bottom w:val="single" w:sz="4" w:space="12" w:color="482682"/>
      </w:pBdr>
      <w:spacing w:before="240"/>
      <w:outlineLvl w:val="0"/>
    </w:pPr>
    <w:rPr>
      <w:rFonts w:eastAsiaTheme="majorEastAsia" w:cstheme="majorBidi"/>
      <w:color w:val="482682"/>
      <w:sz w:val="96"/>
      <w:szCs w:val="32"/>
    </w:rPr>
  </w:style>
  <w:style w:type="paragraph" w:styleId="Heading2">
    <w:name w:val="heading 2"/>
    <w:basedOn w:val="Normal"/>
    <w:next w:val="Normal"/>
    <w:link w:val="Heading2Char"/>
    <w:autoRedefine/>
    <w:uiPriority w:val="9"/>
    <w:unhideWhenUsed/>
    <w:qFormat/>
    <w:rsid w:val="00252985"/>
    <w:pPr>
      <w:keepNext/>
      <w:keepLines/>
      <w:pBdr>
        <w:top w:val="single" w:sz="4" w:space="6" w:color="482682"/>
        <w:bottom w:val="single" w:sz="4" w:space="6" w:color="482682"/>
      </w:pBdr>
      <w:overflowPunct w:val="0"/>
      <w:adjustRightInd w:val="0"/>
      <w:spacing w:before="40" w:line="285" w:lineRule="auto"/>
      <w:outlineLvl w:val="1"/>
    </w:pPr>
    <w:rPr>
      <w:rFonts w:eastAsiaTheme="majorEastAsia" w:cstheme="majorBidi"/>
      <w:color w:val="482682"/>
      <w:kern w:val="28"/>
      <w:sz w:val="40"/>
      <w:szCs w:val="26"/>
    </w:rPr>
  </w:style>
  <w:style w:type="paragraph" w:styleId="Heading3">
    <w:name w:val="heading 3"/>
    <w:basedOn w:val="Normal"/>
    <w:next w:val="Normal"/>
    <w:link w:val="Heading3Char"/>
    <w:uiPriority w:val="9"/>
    <w:unhideWhenUsed/>
    <w:qFormat/>
    <w:rsid w:val="00252985"/>
    <w:pPr>
      <w:keepNext/>
      <w:keepLines/>
      <w:spacing w:before="40"/>
      <w:outlineLvl w:val="2"/>
    </w:pPr>
    <w:rPr>
      <w:rFonts w:eastAsiaTheme="majorEastAsia" w:cstheme="majorBidi"/>
      <w:b/>
      <w:color w:val="482682"/>
      <w:sz w:val="28"/>
    </w:rPr>
  </w:style>
  <w:style w:type="paragraph" w:styleId="Heading4">
    <w:name w:val="heading 4"/>
    <w:basedOn w:val="Normal"/>
    <w:next w:val="Normal"/>
    <w:link w:val="Heading4Char"/>
    <w:uiPriority w:val="9"/>
    <w:unhideWhenUsed/>
    <w:qFormat/>
    <w:rsid w:val="00252985"/>
    <w:pPr>
      <w:keepNext/>
      <w:keepLines/>
      <w:spacing w:before="40"/>
      <w:outlineLvl w:val="3"/>
    </w:pPr>
    <w:rPr>
      <w:rFonts w:eastAsiaTheme="majorEastAsia" w:cstheme="majorBidi"/>
      <w:b/>
      <w:iCs/>
      <w:color w:val="482682"/>
    </w:rPr>
  </w:style>
  <w:style w:type="paragraph" w:styleId="Heading5">
    <w:name w:val="heading 5"/>
    <w:basedOn w:val="Normal"/>
    <w:next w:val="Normal"/>
    <w:link w:val="Heading5Char"/>
    <w:uiPriority w:val="9"/>
    <w:unhideWhenUsed/>
    <w:rsid w:val="00B64D44"/>
    <w:pPr>
      <w:keepNext/>
      <w:keepLines/>
      <w:spacing w:before="40"/>
      <w:outlineLvl w:val="4"/>
    </w:pPr>
    <w:rPr>
      <w:rFonts w:asciiTheme="majorHAnsi" w:eastAsiaTheme="majorEastAsia" w:hAnsiTheme="majorHAnsi" w:cstheme="majorBidi"/>
      <w:color w:val="351C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985"/>
    <w:rPr>
      <w:rFonts w:ascii="Arial" w:eastAsiaTheme="majorEastAsia" w:hAnsi="Arial" w:cstheme="majorBidi"/>
      <w:color w:val="482682"/>
      <w:sz w:val="96"/>
      <w:szCs w:val="32"/>
      <w:lang w:val="en-US"/>
    </w:rPr>
  </w:style>
  <w:style w:type="character" w:styleId="Hyperlink">
    <w:name w:val="Hyperlink"/>
    <w:basedOn w:val="DefaultParagraphFont"/>
    <w:uiPriority w:val="99"/>
    <w:unhideWhenUsed/>
    <w:rsid w:val="00A5105A"/>
    <w:rPr>
      <w:color w:val="482682"/>
      <w:u w:val="single"/>
    </w:rPr>
  </w:style>
  <w:style w:type="character" w:customStyle="1" w:styleId="Heading2Char">
    <w:name w:val="Heading 2 Char"/>
    <w:basedOn w:val="DefaultParagraphFont"/>
    <w:link w:val="Heading2"/>
    <w:uiPriority w:val="9"/>
    <w:rsid w:val="00252985"/>
    <w:rPr>
      <w:rFonts w:ascii="Arial" w:eastAsiaTheme="majorEastAsia" w:hAnsi="Arial" w:cstheme="majorBidi"/>
      <w:color w:val="482682"/>
      <w:kern w:val="28"/>
      <w:sz w:val="40"/>
      <w:szCs w:val="26"/>
      <w:lang w:val="en-US"/>
    </w:rPr>
  </w:style>
  <w:style w:type="character" w:customStyle="1" w:styleId="Heading3Char">
    <w:name w:val="Heading 3 Char"/>
    <w:basedOn w:val="DefaultParagraphFont"/>
    <w:link w:val="Heading3"/>
    <w:uiPriority w:val="9"/>
    <w:rsid w:val="00252985"/>
    <w:rPr>
      <w:rFonts w:ascii="Arial" w:eastAsiaTheme="majorEastAsia" w:hAnsi="Arial" w:cstheme="majorBidi"/>
      <w:b/>
      <w:color w:val="482682"/>
      <w:sz w:val="28"/>
      <w:szCs w:val="24"/>
      <w:lang w:val="en-US"/>
    </w:rPr>
  </w:style>
  <w:style w:type="character" w:customStyle="1" w:styleId="Heading4Char">
    <w:name w:val="Heading 4 Char"/>
    <w:basedOn w:val="DefaultParagraphFont"/>
    <w:link w:val="Heading4"/>
    <w:uiPriority w:val="9"/>
    <w:rsid w:val="00252985"/>
    <w:rPr>
      <w:rFonts w:ascii="Arial" w:eastAsiaTheme="majorEastAsia" w:hAnsi="Arial" w:cstheme="majorBidi"/>
      <w:b/>
      <w:iCs/>
      <w:color w:val="482682"/>
      <w:sz w:val="24"/>
      <w:szCs w:val="24"/>
      <w:lang w:val="en-US"/>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rsid w:val="00290848"/>
  </w:style>
  <w:style w:type="character" w:customStyle="1" w:styleId="BodyTextChar">
    <w:name w:val="Body Text Char"/>
    <w:basedOn w:val="DefaultParagraphFont"/>
    <w:link w:val="BodyText"/>
    <w:uiPriority w:val="1"/>
    <w:rsid w:val="00290848"/>
    <w:rPr>
      <w:rFonts w:ascii="Arial" w:eastAsia="Arial" w:hAnsi="Arial" w:cs="Arial"/>
      <w:color w:val="404040" w:themeColor="text1" w:themeTint="BF"/>
      <w:sz w:val="24"/>
      <w:szCs w:val="24"/>
      <w:lang w:val="en-US"/>
    </w:rPr>
  </w:style>
  <w:style w:type="paragraph" w:styleId="TOCHeading">
    <w:name w:val="TOC Heading"/>
    <w:basedOn w:val="Heading1"/>
    <w:next w:val="Normal"/>
    <w:uiPriority w:val="39"/>
    <w:unhideWhenUsed/>
    <w:rsid w:val="001A1CE5"/>
    <w:pPr>
      <w:pBdr>
        <w:top w:val="none" w:sz="0" w:space="0" w:color="auto"/>
        <w:bottom w:val="none" w:sz="0" w:space="0" w:color="auto"/>
      </w:pBdr>
      <w:spacing w:line="259" w:lineRule="auto"/>
      <w:outlineLvl w:val="9"/>
    </w:pPr>
    <w:rPr>
      <w:rFonts w:asciiTheme="majorHAnsi" w:hAnsiTheme="majorHAnsi"/>
      <w:color w:val="351C61" w:themeColor="accent1" w:themeShade="BF"/>
      <w:sz w:val="32"/>
    </w:rPr>
  </w:style>
  <w:style w:type="paragraph" w:styleId="TOC1">
    <w:name w:val="toc 1"/>
    <w:basedOn w:val="Normal"/>
    <w:next w:val="Normal"/>
    <w:autoRedefine/>
    <w:uiPriority w:val="39"/>
    <w:unhideWhenUsed/>
    <w:rsid w:val="001A1CE5"/>
    <w:pPr>
      <w:spacing w:after="100"/>
    </w:pPr>
  </w:style>
  <w:style w:type="paragraph" w:styleId="Header">
    <w:name w:val="header"/>
    <w:basedOn w:val="Normal"/>
    <w:link w:val="HeaderChar"/>
    <w:uiPriority w:val="99"/>
    <w:unhideWhenUsed/>
    <w:rsid w:val="000D20F7"/>
    <w:pPr>
      <w:tabs>
        <w:tab w:val="center" w:pos="4513"/>
        <w:tab w:val="right" w:pos="9026"/>
      </w:tabs>
    </w:pPr>
  </w:style>
  <w:style w:type="character" w:customStyle="1" w:styleId="HeaderChar">
    <w:name w:val="Header Char"/>
    <w:basedOn w:val="DefaultParagraphFont"/>
    <w:link w:val="Header"/>
    <w:uiPriority w:val="99"/>
    <w:rsid w:val="000D20F7"/>
    <w:rPr>
      <w:rFonts w:ascii="Arial" w:hAnsi="Arial" w:cs="Calibri"/>
      <w:color w:val="404040" w:themeColor="text1" w:themeTint="BF"/>
      <w:sz w:val="24"/>
    </w:rPr>
  </w:style>
  <w:style w:type="paragraph" w:styleId="Footer">
    <w:name w:val="footer"/>
    <w:basedOn w:val="Normal"/>
    <w:link w:val="FooterChar"/>
    <w:uiPriority w:val="99"/>
    <w:unhideWhenUsed/>
    <w:rsid w:val="000D20F7"/>
    <w:pPr>
      <w:tabs>
        <w:tab w:val="center" w:pos="4513"/>
        <w:tab w:val="right" w:pos="9026"/>
      </w:tabs>
    </w:pPr>
  </w:style>
  <w:style w:type="character" w:customStyle="1" w:styleId="FooterChar">
    <w:name w:val="Footer Char"/>
    <w:basedOn w:val="DefaultParagraphFont"/>
    <w:link w:val="Footer"/>
    <w:uiPriority w:val="99"/>
    <w:rsid w:val="000D20F7"/>
    <w:rPr>
      <w:rFonts w:ascii="Arial" w:hAnsi="Arial" w:cs="Calibri"/>
      <w:color w:val="404040" w:themeColor="text1" w:themeTint="BF"/>
      <w:sz w:val="24"/>
    </w:rPr>
  </w:style>
  <w:style w:type="paragraph" w:styleId="TOC2">
    <w:name w:val="toc 2"/>
    <w:basedOn w:val="Normal"/>
    <w:next w:val="Normal"/>
    <w:autoRedefine/>
    <w:uiPriority w:val="39"/>
    <w:unhideWhenUsed/>
    <w:rsid w:val="000D20F7"/>
    <w:pPr>
      <w:spacing w:after="100"/>
      <w:ind w:left="240"/>
    </w:pPr>
  </w:style>
  <w:style w:type="paragraph" w:styleId="TOC3">
    <w:name w:val="toc 3"/>
    <w:basedOn w:val="Normal"/>
    <w:next w:val="Normal"/>
    <w:autoRedefine/>
    <w:uiPriority w:val="39"/>
    <w:unhideWhenUsed/>
    <w:rsid w:val="000D20F7"/>
    <w:pPr>
      <w:spacing w:after="100"/>
      <w:ind w:left="480"/>
    </w:pPr>
  </w:style>
  <w:style w:type="character" w:customStyle="1" w:styleId="Heading5Char">
    <w:name w:val="Heading 5 Char"/>
    <w:basedOn w:val="DefaultParagraphFont"/>
    <w:link w:val="Heading5"/>
    <w:uiPriority w:val="9"/>
    <w:rsid w:val="00B64D44"/>
    <w:rPr>
      <w:rFonts w:asciiTheme="majorHAnsi" w:eastAsiaTheme="majorEastAsia" w:hAnsiTheme="majorHAnsi" w:cstheme="majorBidi"/>
      <w:color w:val="351C61" w:themeColor="accent1" w:themeShade="BF"/>
      <w:sz w:val="24"/>
      <w:szCs w:val="24"/>
      <w:lang w:val="en-US"/>
    </w:rPr>
  </w:style>
  <w:style w:type="character" w:styleId="UnresolvedMention">
    <w:name w:val="Unresolved Mention"/>
    <w:basedOn w:val="DefaultParagraphFont"/>
    <w:uiPriority w:val="99"/>
    <w:semiHidden/>
    <w:unhideWhenUsed/>
    <w:rsid w:val="00BA57D1"/>
    <w:rPr>
      <w:color w:val="605E5C"/>
      <w:shd w:val="clear" w:color="auto" w:fill="E1DFDD"/>
    </w:rPr>
  </w:style>
  <w:style w:type="character" w:styleId="FollowedHyperlink">
    <w:name w:val="FollowedHyperlink"/>
    <w:basedOn w:val="DefaultParagraphFont"/>
    <w:uiPriority w:val="99"/>
    <w:unhideWhenUsed/>
    <w:rsid w:val="00A5105A"/>
    <w:rPr>
      <w:color w:val="2A164A"/>
      <w:u w:val="single"/>
    </w:rPr>
  </w:style>
  <w:style w:type="table" w:styleId="TableGrid">
    <w:name w:val="Table Grid"/>
    <w:basedOn w:val="TableNormal"/>
    <w:uiPriority w:val="39"/>
    <w:rsid w:val="00E83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4AD5"/>
    <w:pPr>
      <w:autoSpaceDE w:val="0"/>
      <w:autoSpaceDN w:val="0"/>
      <w:adjustRightInd w:val="0"/>
      <w:spacing w:after="0" w:line="240" w:lineRule="auto"/>
    </w:pPr>
    <w:rPr>
      <w:rFonts w:ascii="HelveticaNeue MediumCond" w:eastAsia="Times New Roman" w:hAnsi="HelveticaNeue MediumCond" w:cs="HelveticaNeue MediumCond"/>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Long%20document%20template%20landscape%20-%20corporate%20purple.dotx" TargetMode="External"/></Relationships>
</file>

<file path=word/theme/theme1.xml><?xml version="1.0" encoding="utf-8"?>
<a:theme xmlns:a="http://schemas.openxmlformats.org/drawingml/2006/main" name="Office Theme">
  <a:themeElements>
    <a:clrScheme name="Elmbridge corporate colours">
      <a:dk1>
        <a:sysClr val="windowText" lastClr="000000"/>
      </a:dk1>
      <a:lt1>
        <a:sysClr val="window" lastClr="FFFFFF"/>
      </a:lt1>
      <a:dk2>
        <a:srgbClr val="44546A"/>
      </a:dk2>
      <a:lt2>
        <a:srgbClr val="E7E6E6"/>
      </a:lt2>
      <a:accent1>
        <a:srgbClr val="482682"/>
      </a:accent1>
      <a:accent2>
        <a:srgbClr val="E64879"/>
      </a:accent2>
      <a:accent3>
        <a:srgbClr val="6275BA"/>
      </a:accent3>
      <a:accent4>
        <a:srgbClr val="509E54"/>
      </a:accent4>
      <a:accent5>
        <a:srgbClr val="359DA5"/>
      </a:accent5>
      <a:accent6>
        <a:srgbClr val="205632"/>
      </a:accent6>
      <a:hlink>
        <a:srgbClr val="482682"/>
      </a:hlink>
      <a:folHlink>
        <a:srgbClr val="2614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C6B8-4ECD-4F43-B7A7-1BFCC410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 Long document template landscape - corporate purple</Template>
  <TotalTime>20</TotalTime>
  <Pages>16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Smith</dc:creator>
  <cp:keywords/>
  <dc:description/>
  <cp:lastModifiedBy>Teresa Smith</cp:lastModifiedBy>
  <cp:revision>2</cp:revision>
  <dcterms:created xsi:type="dcterms:W3CDTF">2025-06-05T13:45:00Z</dcterms:created>
  <dcterms:modified xsi:type="dcterms:W3CDTF">2025-06-05T14:08:00Z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75e45dba,43f277a5,456ce917</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2452ca14,535b6f0f,70faea09</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5f5fde7-5d9a-4143-b22d-726fbbd2bcb4_Enabled">
    <vt:lpwstr>true</vt:lpwstr>
  </property>
  <property fmtid="{D5CDD505-2E9C-101B-9397-08002B2CF9AE}" pid="9" name="MSIP_Label_e5f5fde7-5d9a-4143-b22d-726fbbd2bcb4_SetDate">
    <vt:lpwstr>2025-06-05T14:05:22Z</vt:lpwstr>
  </property>
  <property fmtid="{D5CDD505-2E9C-101B-9397-08002B2CF9AE}" pid="10" name="MSIP_Label_e5f5fde7-5d9a-4143-b22d-726fbbd2bcb4_Method">
    <vt:lpwstr>Standard</vt:lpwstr>
  </property>
  <property fmtid="{D5CDD505-2E9C-101B-9397-08002B2CF9AE}" pid="11" name="MSIP_Label_e5f5fde7-5d9a-4143-b22d-726fbbd2bcb4_Name">
    <vt:lpwstr>Official</vt:lpwstr>
  </property>
  <property fmtid="{D5CDD505-2E9C-101B-9397-08002B2CF9AE}" pid="12" name="MSIP_Label_e5f5fde7-5d9a-4143-b22d-726fbbd2bcb4_SiteId">
    <vt:lpwstr>630d4b68-427a-4b41-b8a9-fc8dad38cfa2</vt:lpwstr>
  </property>
  <property fmtid="{D5CDD505-2E9C-101B-9397-08002B2CF9AE}" pid="13" name="MSIP_Label_e5f5fde7-5d9a-4143-b22d-726fbbd2bcb4_ActionId">
    <vt:lpwstr>bf5e7e68-9047-4ab8-bd70-3535d8dc8924</vt:lpwstr>
  </property>
  <property fmtid="{D5CDD505-2E9C-101B-9397-08002B2CF9AE}" pid="14" name="MSIP_Label_e5f5fde7-5d9a-4143-b22d-726fbbd2bcb4_ContentBits">
    <vt:lpwstr>3</vt:lpwstr>
  </property>
</Properties>
</file>